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8054" w14:textId="257DC9A8" w:rsidR="005F6A85" w:rsidRPr="00F20B05" w:rsidRDefault="00546A1B" w:rsidP="00546A1B">
      <w:pPr>
        <w:rPr>
          <w:rStyle w:val="eop"/>
          <w:rFonts w:ascii="Arial" w:hAnsi="Arial" w:cs="Arial"/>
        </w:rPr>
      </w:pPr>
      <w:r w:rsidRPr="00F20B05">
        <w:rPr>
          <w:rFonts w:ascii="Arial" w:hAnsi="Arial" w:cs="Arial"/>
          <w:b/>
          <w:sz w:val="48"/>
          <w:szCs w:val="48"/>
        </w:rPr>
        <w:t>Tammy Oliver</w:t>
      </w:r>
      <w:r w:rsidR="002F1D38" w:rsidRPr="00F20B05">
        <w:rPr>
          <w:rFonts w:ascii="Arial" w:hAnsi="Arial" w:cs="Arial"/>
          <w:b/>
          <w:sz w:val="48"/>
          <w:szCs w:val="48"/>
        </w:rPr>
        <w:t>-Wright</w:t>
      </w:r>
      <w:r w:rsidR="00BA0CF4" w:rsidRPr="00F20B05">
        <w:rPr>
          <w:rFonts w:ascii="Arial" w:hAnsi="Arial" w:cs="Arial"/>
        </w:rPr>
        <w:br/>
      </w:r>
      <w:r w:rsidR="00BA0CF4" w:rsidRPr="00F06E8B">
        <w:rPr>
          <w:rFonts w:ascii="Arial" w:hAnsi="Arial" w:cs="Arial"/>
        </w:rPr>
        <w:t>719.205.6075</w:t>
      </w:r>
      <w:r w:rsidR="00BA0CF4" w:rsidRPr="00F06E8B">
        <w:rPr>
          <w:rFonts w:ascii="Arial" w:hAnsi="Arial" w:cs="Arial"/>
        </w:rPr>
        <w:br/>
      </w:r>
      <w:hyperlink r:id="rId6" w:history="1">
        <w:r w:rsidR="00A7245F" w:rsidRPr="00F06E8B">
          <w:rPr>
            <w:rStyle w:val="Hyperlink"/>
            <w:rFonts w:ascii="Arial" w:hAnsi="Arial" w:cs="Arial"/>
          </w:rPr>
          <w:t>tammyoliverwright@gmail.com</w:t>
        </w:r>
      </w:hyperlink>
      <w:r w:rsidR="00A7245F" w:rsidRPr="00F06E8B">
        <w:rPr>
          <w:rFonts w:ascii="Arial" w:hAnsi="Arial" w:cs="Arial"/>
        </w:rPr>
        <w:tab/>
      </w:r>
      <w:r w:rsidR="00A7245F" w:rsidRPr="00F06E8B">
        <w:rPr>
          <w:rFonts w:ascii="Arial" w:hAnsi="Arial" w:cs="Arial"/>
        </w:rPr>
        <w:tab/>
      </w:r>
      <w:r w:rsidR="00A7245F" w:rsidRPr="00F06E8B">
        <w:rPr>
          <w:rFonts w:ascii="Arial" w:hAnsi="Arial" w:cs="Arial"/>
        </w:rPr>
        <w:tab/>
      </w:r>
      <w:r w:rsidR="00A7245F" w:rsidRPr="00F06E8B">
        <w:rPr>
          <w:rFonts w:ascii="Arial" w:hAnsi="Arial" w:cs="Arial"/>
        </w:rPr>
        <w:tab/>
      </w:r>
      <w:r w:rsidR="00A7245F" w:rsidRPr="00F06E8B">
        <w:rPr>
          <w:rFonts w:ascii="Arial" w:hAnsi="Arial" w:cs="Arial"/>
        </w:rPr>
        <w:tab/>
      </w:r>
      <w:hyperlink r:id="rId7" w:history="1">
        <w:r w:rsidR="00A7245F" w:rsidRPr="00F06E8B">
          <w:rPr>
            <w:rStyle w:val="Hyperlink"/>
            <w:rFonts w:ascii="Arial" w:hAnsi="Arial" w:cs="Arial"/>
          </w:rPr>
          <w:t>https://www.tammyoliverwright.com/</w:t>
        </w:r>
      </w:hyperlink>
      <w:r w:rsidR="00FF7DB7" w:rsidRPr="00F20B05">
        <w:rPr>
          <w:rFonts w:ascii="Arial" w:hAnsi="Arial" w:cs="Arial"/>
        </w:rPr>
        <w:br/>
      </w:r>
    </w:p>
    <w:tbl>
      <w:tblPr>
        <w:tblStyle w:val="TableGrid"/>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2016"/>
        <w:gridCol w:w="2145"/>
        <w:gridCol w:w="1875"/>
        <w:gridCol w:w="2161"/>
      </w:tblGrid>
      <w:tr w:rsidR="00FF7DB7" w:rsidRPr="00F20B05" w14:paraId="010A976A" w14:textId="52B76D4A" w:rsidTr="7A19F902">
        <w:trPr>
          <w:trHeight w:val="1229"/>
        </w:trPr>
        <w:tc>
          <w:tcPr>
            <w:tcW w:w="2016" w:type="dxa"/>
          </w:tcPr>
          <w:p w14:paraId="4B5272D3" w14:textId="77777777" w:rsidR="00FF7DB7" w:rsidRPr="00F20B05" w:rsidRDefault="00FF7DB7" w:rsidP="00546A1B">
            <w:pPr>
              <w:rPr>
                <w:rStyle w:val="eop"/>
                <w:rFonts w:ascii="Arial" w:hAnsi="Arial" w:cs="Arial"/>
                <w:b/>
                <w:sz w:val="20"/>
                <w:szCs w:val="20"/>
              </w:rPr>
            </w:pPr>
            <w:r w:rsidRPr="00F20B05">
              <w:rPr>
                <w:rStyle w:val="eop"/>
                <w:rFonts w:ascii="Arial" w:hAnsi="Arial" w:cs="Arial"/>
                <w:b/>
                <w:sz w:val="20"/>
                <w:szCs w:val="20"/>
              </w:rPr>
              <w:t>Authoring Tools</w:t>
            </w:r>
          </w:p>
          <w:p w14:paraId="3A822466" w14:textId="6516DFDA" w:rsidR="7A19F902" w:rsidRDefault="7A19F902" w:rsidP="7A19F902">
            <w:pPr>
              <w:pStyle w:val="ListParagraph"/>
              <w:numPr>
                <w:ilvl w:val="0"/>
                <w:numId w:val="13"/>
              </w:numPr>
              <w:spacing w:line="259" w:lineRule="auto"/>
              <w:rPr>
                <w:rStyle w:val="eop"/>
                <w:rFonts w:ascii="Arial" w:hAnsi="Arial" w:cs="Arial"/>
                <w:sz w:val="18"/>
                <w:szCs w:val="18"/>
              </w:rPr>
            </w:pPr>
            <w:r w:rsidRPr="7A19F902">
              <w:rPr>
                <w:rStyle w:val="eop"/>
                <w:rFonts w:ascii="Arial" w:hAnsi="Arial" w:cs="Arial"/>
                <w:sz w:val="18"/>
                <w:szCs w:val="18"/>
              </w:rPr>
              <w:t>Articulate 360 Suite</w:t>
            </w:r>
          </w:p>
          <w:p w14:paraId="1D69B2E5" w14:textId="77777777" w:rsidR="00FF7DB7" w:rsidRPr="00F20B05" w:rsidRDefault="7A19F902" w:rsidP="0272CF00">
            <w:pPr>
              <w:pStyle w:val="ListParagraph"/>
              <w:numPr>
                <w:ilvl w:val="0"/>
                <w:numId w:val="13"/>
              </w:numPr>
              <w:rPr>
                <w:rStyle w:val="eop"/>
                <w:rFonts w:ascii="Arial" w:hAnsi="Arial" w:cs="Arial"/>
                <w:sz w:val="18"/>
                <w:szCs w:val="18"/>
              </w:rPr>
            </w:pPr>
            <w:r w:rsidRPr="7A19F902">
              <w:rPr>
                <w:rStyle w:val="eop"/>
                <w:rFonts w:ascii="Arial" w:hAnsi="Arial" w:cs="Arial"/>
                <w:sz w:val="18"/>
                <w:szCs w:val="18"/>
              </w:rPr>
              <w:t>Adobe Captivate</w:t>
            </w:r>
          </w:p>
          <w:p w14:paraId="1E22E258" w14:textId="49793A31" w:rsidR="0051059C" w:rsidRPr="00F20B05" w:rsidRDefault="7A19F902" w:rsidP="0272CF00">
            <w:pPr>
              <w:pStyle w:val="ListParagraph"/>
              <w:numPr>
                <w:ilvl w:val="0"/>
                <w:numId w:val="13"/>
              </w:numPr>
              <w:spacing w:line="259" w:lineRule="auto"/>
              <w:rPr>
                <w:rStyle w:val="eop"/>
                <w:rFonts w:ascii="Arial" w:hAnsi="Arial" w:cs="Arial"/>
                <w:sz w:val="18"/>
                <w:szCs w:val="18"/>
              </w:rPr>
            </w:pPr>
            <w:proofErr w:type="spellStart"/>
            <w:r w:rsidRPr="7A19F902">
              <w:rPr>
                <w:rStyle w:val="eop"/>
                <w:rFonts w:ascii="Arial" w:hAnsi="Arial" w:cs="Arial"/>
                <w:sz w:val="18"/>
                <w:szCs w:val="18"/>
              </w:rPr>
              <w:t>Toonly</w:t>
            </w:r>
            <w:proofErr w:type="spellEnd"/>
          </w:p>
          <w:p w14:paraId="4B2C8E24" w14:textId="74538F54" w:rsidR="0051059C" w:rsidRPr="00F20B05" w:rsidRDefault="7A19F902" w:rsidP="0272CF00">
            <w:pPr>
              <w:pStyle w:val="ListParagraph"/>
              <w:numPr>
                <w:ilvl w:val="0"/>
                <w:numId w:val="13"/>
              </w:numPr>
              <w:spacing w:line="259" w:lineRule="auto"/>
              <w:rPr>
                <w:rStyle w:val="eop"/>
                <w:rFonts w:ascii="Arial" w:hAnsi="Arial" w:cs="Arial"/>
                <w:sz w:val="18"/>
                <w:szCs w:val="18"/>
              </w:rPr>
            </w:pPr>
            <w:proofErr w:type="spellStart"/>
            <w:r w:rsidRPr="7A19F902">
              <w:rPr>
                <w:rStyle w:val="eop"/>
                <w:rFonts w:ascii="Arial" w:hAnsi="Arial" w:cs="Arial"/>
                <w:sz w:val="18"/>
                <w:szCs w:val="18"/>
              </w:rPr>
              <w:t>Vyond</w:t>
            </w:r>
            <w:proofErr w:type="spellEnd"/>
          </w:p>
          <w:p w14:paraId="263F54BD" w14:textId="048F9A00" w:rsidR="0051059C" w:rsidRPr="00F20B05" w:rsidRDefault="7A19F902" w:rsidP="0272CF00">
            <w:pPr>
              <w:pStyle w:val="ListParagraph"/>
              <w:numPr>
                <w:ilvl w:val="0"/>
                <w:numId w:val="13"/>
              </w:numPr>
              <w:spacing w:line="259" w:lineRule="auto"/>
              <w:rPr>
                <w:rStyle w:val="eop"/>
                <w:rFonts w:ascii="Arial" w:hAnsi="Arial" w:cs="Arial"/>
                <w:sz w:val="18"/>
                <w:szCs w:val="18"/>
              </w:rPr>
            </w:pPr>
            <w:proofErr w:type="spellStart"/>
            <w:r w:rsidRPr="7A19F902">
              <w:rPr>
                <w:rStyle w:val="eop"/>
                <w:rFonts w:ascii="Arial" w:hAnsi="Arial" w:cs="Arial"/>
                <w:sz w:val="18"/>
                <w:szCs w:val="18"/>
              </w:rPr>
              <w:t>Gnowbe</w:t>
            </w:r>
            <w:proofErr w:type="spellEnd"/>
          </w:p>
          <w:p w14:paraId="0C3716C9" w14:textId="73661099" w:rsidR="0051059C" w:rsidRPr="00F20B05" w:rsidRDefault="7A19F902" w:rsidP="0272CF00">
            <w:pPr>
              <w:pStyle w:val="ListParagraph"/>
              <w:numPr>
                <w:ilvl w:val="0"/>
                <w:numId w:val="13"/>
              </w:numPr>
              <w:spacing w:line="259" w:lineRule="auto"/>
              <w:rPr>
                <w:rStyle w:val="eop"/>
                <w:rFonts w:ascii="Arial" w:hAnsi="Arial" w:cs="Arial"/>
                <w:sz w:val="18"/>
                <w:szCs w:val="18"/>
              </w:rPr>
            </w:pPr>
            <w:proofErr w:type="spellStart"/>
            <w:r w:rsidRPr="7A19F902">
              <w:rPr>
                <w:rStyle w:val="eop"/>
                <w:rFonts w:ascii="Arial" w:hAnsi="Arial" w:cs="Arial"/>
                <w:sz w:val="18"/>
                <w:szCs w:val="18"/>
              </w:rPr>
              <w:t>Powtoon</w:t>
            </w:r>
            <w:proofErr w:type="spellEnd"/>
          </w:p>
        </w:tc>
        <w:tc>
          <w:tcPr>
            <w:tcW w:w="2016" w:type="dxa"/>
          </w:tcPr>
          <w:p w14:paraId="1BE98E49" w14:textId="77777777" w:rsidR="00FF7DB7" w:rsidRPr="00F20B05" w:rsidRDefault="00FF7DB7" w:rsidP="00546A1B">
            <w:pPr>
              <w:rPr>
                <w:rStyle w:val="eop"/>
                <w:rFonts w:ascii="Arial" w:hAnsi="Arial" w:cs="Arial"/>
                <w:b/>
                <w:sz w:val="20"/>
                <w:szCs w:val="20"/>
              </w:rPr>
            </w:pPr>
            <w:r w:rsidRPr="00F20B05">
              <w:rPr>
                <w:rStyle w:val="eop"/>
                <w:rFonts w:ascii="Arial" w:hAnsi="Arial" w:cs="Arial"/>
                <w:b/>
                <w:sz w:val="20"/>
                <w:szCs w:val="20"/>
              </w:rPr>
              <w:t>Design Tools</w:t>
            </w:r>
          </w:p>
          <w:p w14:paraId="4001A5D9" w14:textId="655E382D" w:rsidR="00FF7DB7" w:rsidRDefault="0272CF00" w:rsidP="0272CF00">
            <w:pPr>
              <w:pStyle w:val="ListParagraph"/>
              <w:numPr>
                <w:ilvl w:val="0"/>
                <w:numId w:val="14"/>
              </w:numPr>
              <w:rPr>
                <w:rStyle w:val="eop"/>
                <w:rFonts w:ascii="Arial" w:hAnsi="Arial" w:cs="Arial"/>
                <w:sz w:val="18"/>
                <w:szCs w:val="18"/>
              </w:rPr>
            </w:pPr>
            <w:r w:rsidRPr="0272CF00">
              <w:rPr>
                <w:rStyle w:val="eop"/>
                <w:rFonts w:ascii="Arial" w:hAnsi="Arial" w:cs="Arial"/>
                <w:sz w:val="18"/>
                <w:szCs w:val="18"/>
              </w:rPr>
              <w:t>Adobe Creative Suite</w:t>
            </w:r>
          </w:p>
          <w:p w14:paraId="2C66C839" w14:textId="77777777" w:rsidR="00FF7DB7" w:rsidRPr="00F20B05" w:rsidRDefault="0272CF00" w:rsidP="0272CF00">
            <w:pPr>
              <w:pStyle w:val="ListParagraph"/>
              <w:numPr>
                <w:ilvl w:val="0"/>
                <w:numId w:val="14"/>
              </w:numPr>
              <w:rPr>
                <w:rStyle w:val="eop"/>
                <w:rFonts w:ascii="Arial" w:hAnsi="Arial" w:cs="Arial"/>
                <w:sz w:val="18"/>
                <w:szCs w:val="18"/>
              </w:rPr>
            </w:pPr>
            <w:r w:rsidRPr="0272CF00">
              <w:rPr>
                <w:rStyle w:val="eop"/>
                <w:rFonts w:ascii="Arial" w:hAnsi="Arial" w:cs="Arial"/>
                <w:sz w:val="18"/>
                <w:szCs w:val="18"/>
              </w:rPr>
              <w:t>Microsoft Office</w:t>
            </w:r>
          </w:p>
          <w:p w14:paraId="3B25A40C" w14:textId="536EC524" w:rsidR="00FF7DB7" w:rsidRPr="00F20B05" w:rsidRDefault="0272CF00" w:rsidP="0272CF00">
            <w:pPr>
              <w:pStyle w:val="ListParagraph"/>
              <w:numPr>
                <w:ilvl w:val="0"/>
                <w:numId w:val="14"/>
              </w:numPr>
              <w:rPr>
                <w:rStyle w:val="eop"/>
                <w:rFonts w:ascii="Arial" w:hAnsi="Arial" w:cs="Arial"/>
                <w:sz w:val="18"/>
                <w:szCs w:val="18"/>
              </w:rPr>
            </w:pPr>
            <w:r w:rsidRPr="0272CF00">
              <w:rPr>
                <w:rStyle w:val="eop"/>
                <w:rFonts w:ascii="Arial" w:hAnsi="Arial" w:cs="Arial"/>
                <w:sz w:val="18"/>
                <w:szCs w:val="18"/>
              </w:rPr>
              <w:t>Audacity Audio Editor</w:t>
            </w:r>
          </w:p>
          <w:p w14:paraId="6AE0174D" w14:textId="258E0A76" w:rsidR="0272CF00" w:rsidRDefault="0272CF00" w:rsidP="0272CF00">
            <w:pPr>
              <w:pStyle w:val="ListParagraph"/>
              <w:numPr>
                <w:ilvl w:val="0"/>
                <w:numId w:val="14"/>
              </w:numPr>
              <w:rPr>
                <w:rStyle w:val="eop"/>
                <w:rFonts w:ascii="Arial" w:hAnsi="Arial" w:cs="Arial"/>
                <w:sz w:val="18"/>
                <w:szCs w:val="18"/>
              </w:rPr>
            </w:pPr>
            <w:r w:rsidRPr="0272CF00">
              <w:rPr>
                <w:rStyle w:val="eop"/>
                <w:rFonts w:ascii="Arial" w:hAnsi="Arial" w:cs="Arial"/>
                <w:sz w:val="18"/>
                <w:szCs w:val="18"/>
              </w:rPr>
              <w:t>Canva</w:t>
            </w:r>
          </w:p>
          <w:p w14:paraId="3871C448" w14:textId="510A7688" w:rsidR="00FF7DB7" w:rsidRPr="00F20B05" w:rsidRDefault="0272CF00" w:rsidP="0272CF00">
            <w:pPr>
              <w:pStyle w:val="ListParagraph"/>
              <w:numPr>
                <w:ilvl w:val="0"/>
                <w:numId w:val="14"/>
              </w:numPr>
              <w:rPr>
                <w:rStyle w:val="eop"/>
                <w:rFonts w:ascii="Arial" w:hAnsi="Arial" w:cs="Arial"/>
                <w:sz w:val="18"/>
                <w:szCs w:val="18"/>
              </w:rPr>
            </w:pPr>
            <w:r w:rsidRPr="0272CF00">
              <w:rPr>
                <w:rStyle w:val="eop"/>
                <w:rFonts w:ascii="Arial" w:hAnsi="Arial" w:cs="Arial"/>
                <w:sz w:val="18"/>
                <w:szCs w:val="18"/>
              </w:rPr>
              <w:t>Snag-It</w:t>
            </w:r>
          </w:p>
        </w:tc>
        <w:tc>
          <w:tcPr>
            <w:tcW w:w="2145" w:type="dxa"/>
          </w:tcPr>
          <w:p w14:paraId="4D6F8056" w14:textId="43A1BE6A" w:rsidR="00FF7DB7" w:rsidRPr="00F20B05" w:rsidRDefault="0272CF00" w:rsidP="0272CF00">
            <w:pPr>
              <w:rPr>
                <w:rStyle w:val="eop"/>
                <w:rFonts w:ascii="Arial" w:hAnsi="Arial" w:cs="Arial"/>
                <w:b/>
                <w:bCs/>
                <w:sz w:val="20"/>
                <w:szCs w:val="20"/>
              </w:rPr>
            </w:pPr>
            <w:r w:rsidRPr="0272CF00">
              <w:rPr>
                <w:rStyle w:val="eop"/>
                <w:rFonts w:ascii="Arial" w:hAnsi="Arial" w:cs="Arial"/>
                <w:b/>
                <w:bCs/>
                <w:sz w:val="20"/>
                <w:szCs w:val="20"/>
              </w:rPr>
              <w:t xml:space="preserve">Project </w:t>
            </w:r>
            <w:proofErr w:type="spellStart"/>
            <w:r w:rsidRPr="0272CF00">
              <w:rPr>
                <w:rStyle w:val="eop"/>
                <w:rFonts w:ascii="Arial" w:hAnsi="Arial" w:cs="Arial"/>
                <w:b/>
                <w:bCs/>
                <w:sz w:val="20"/>
                <w:szCs w:val="20"/>
              </w:rPr>
              <w:t>Mgmt</w:t>
            </w:r>
            <w:proofErr w:type="spellEnd"/>
            <w:r w:rsidRPr="0272CF00">
              <w:rPr>
                <w:rStyle w:val="eop"/>
                <w:rFonts w:ascii="Arial" w:hAnsi="Arial" w:cs="Arial"/>
                <w:b/>
                <w:bCs/>
                <w:sz w:val="20"/>
                <w:szCs w:val="20"/>
              </w:rPr>
              <w:t xml:space="preserve"> Tools</w:t>
            </w:r>
          </w:p>
          <w:p w14:paraId="110C2461" w14:textId="71B048C5" w:rsidR="00FF7DB7" w:rsidRPr="00F20B05" w:rsidRDefault="0272CF00" w:rsidP="0272CF00">
            <w:pPr>
              <w:pStyle w:val="ListParagraph"/>
              <w:numPr>
                <w:ilvl w:val="0"/>
                <w:numId w:val="15"/>
              </w:numPr>
              <w:rPr>
                <w:rStyle w:val="eop"/>
                <w:rFonts w:ascii="Arial" w:hAnsi="Arial" w:cs="Arial"/>
                <w:sz w:val="18"/>
                <w:szCs w:val="18"/>
              </w:rPr>
            </w:pPr>
            <w:r w:rsidRPr="0272CF00">
              <w:rPr>
                <w:rStyle w:val="eop"/>
                <w:rFonts w:ascii="Arial" w:hAnsi="Arial" w:cs="Arial"/>
                <w:sz w:val="18"/>
                <w:szCs w:val="18"/>
              </w:rPr>
              <w:t>Smartsheet</w:t>
            </w:r>
          </w:p>
          <w:p w14:paraId="09C187E2" w14:textId="02249E81" w:rsidR="00FF7DB7" w:rsidRPr="00F20B05" w:rsidRDefault="0272CF00" w:rsidP="0272CF00">
            <w:pPr>
              <w:pStyle w:val="ListParagraph"/>
              <w:numPr>
                <w:ilvl w:val="0"/>
                <w:numId w:val="15"/>
              </w:numPr>
              <w:rPr>
                <w:rStyle w:val="eop"/>
                <w:rFonts w:ascii="Arial" w:hAnsi="Arial" w:cs="Arial"/>
                <w:sz w:val="18"/>
                <w:szCs w:val="18"/>
              </w:rPr>
            </w:pPr>
            <w:proofErr w:type="spellStart"/>
            <w:r w:rsidRPr="0272CF00">
              <w:rPr>
                <w:rStyle w:val="eop"/>
                <w:rFonts w:ascii="Arial" w:hAnsi="Arial" w:cs="Arial"/>
                <w:sz w:val="18"/>
                <w:szCs w:val="18"/>
              </w:rPr>
              <w:t>StoriesOnBoard</w:t>
            </w:r>
            <w:proofErr w:type="spellEnd"/>
          </w:p>
          <w:p w14:paraId="26AFFB0F" w14:textId="77777777" w:rsidR="00FF7DB7" w:rsidRPr="00F20B05" w:rsidRDefault="0272CF00" w:rsidP="0272CF00">
            <w:pPr>
              <w:pStyle w:val="ListParagraph"/>
              <w:numPr>
                <w:ilvl w:val="0"/>
                <w:numId w:val="15"/>
              </w:numPr>
              <w:rPr>
                <w:rStyle w:val="eop"/>
                <w:rFonts w:ascii="Arial" w:hAnsi="Arial" w:cs="Arial"/>
                <w:sz w:val="18"/>
                <w:szCs w:val="18"/>
              </w:rPr>
            </w:pPr>
            <w:proofErr w:type="spellStart"/>
            <w:r w:rsidRPr="0272CF00">
              <w:rPr>
                <w:rStyle w:val="eop"/>
                <w:rFonts w:ascii="Arial" w:hAnsi="Arial" w:cs="Arial"/>
                <w:sz w:val="18"/>
                <w:szCs w:val="18"/>
              </w:rPr>
              <w:t>Mindmeister</w:t>
            </w:r>
            <w:proofErr w:type="spellEnd"/>
          </w:p>
          <w:p w14:paraId="2447796C" w14:textId="277A89D6" w:rsidR="00FF7DB7" w:rsidRPr="00F20B05" w:rsidRDefault="0272CF00" w:rsidP="0272CF00">
            <w:pPr>
              <w:pStyle w:val="ListParagraph"/>
              <w:numPr>
                <w:ilvl w:val="0"/>
                <w:numId w:val="15"/>
              </w:numPr>
              <w:rPr>
                <w:rStyle w:val="eop"/>
                <w:rFonts w:ascii="Arial" w:hAnsi="Arial" w:cs="Arial"/>
                <w:sz w:val="18"/>
                <w:szCs w:val="18"/>
              </w:rPr>
            </w:pPr>
            <w:r w:rsidRPr="0272CF00">
              <w:rPr>
                <w:rStyle w:val="eop"/>
                <w:rFonts w:ascii="Arial" w:hAnsi="Arial" w:cs="Arial"/>
                <w:sz w:val="18"/>
                <w:szCs w:val="18"/>
              </w:rPr>
              <w:t>Trello</w:t>
            </w:r>
          </w:p>
          <w:p w14:paraId="20F7B7F8" w14:textId="5C60CC07" w:rsidR="00FF7DB7" w:rsidRPr="00F20B05" w:rsidRDefault="0272CF00" w:rsidP="0272CF00">
            <w:pPr>
              <w:pStyle w:val="ListParagraph"/>
              <w:numPr>
                <w:ilvl w:val="0"/>
                <w:numId w:val="15"/>
              </w:numPr>
              <w:rPr>
                <w:rStyle w:val="eop"/>
                <w:rFonts w:ascii="Arial" w:hAnsi="Arial" w:cs="Arial"/>
                <w:sz w:val="18"/>
                <w:szCs w:val="18"/>
              </w:rPr>
            </w:pPr>
            <w:proofErr w:type="spellStart"/>
            <w:r w:rsidRPr="0272CF00">
              <w:rPr>
                <w:rStyle w:val="eop"/>
                <w:rFonts w:ascii="Arial" w:hAnsi="Arial" w:cs="Arial"/>
                <w:sz w:val="18"/>
                <w:szCs w:val="18"/>
              </w:rPr>
              <w:t>ClickUp</w:t>
            </w:r>
            <w:proofErr w:type="spellEnd"/>
            <w:r w:rsidRPr="0272CF00">
              <w:rPr>
                <w:rStyle w:val="eop"/>
                <w:rFonts w:ascii="Arial" w:hAnsi="Arial" w:cs="Arial"/>
                <w:sz w:val="18"/>
                <w:szCs w:val="18"/>
              </w:rPr>
              <w:t xml:space="preserve"> </w:t>
            </w:r>
          </w:p>
          <w:p w14:paraId="7F83DEE3" w14:textId="40B31779" w:rsidR="00FF7DB7" w:rsidRPr="00F20B05" w:rsidRDefault="0272CF00" w:rsidP="0272CF00">
            <w:pPr>
              <w:pStyle w:val="ListParagraph"/>
              <w:numPr>
                <w:ilvl w:val="0"/>
                <w:numId w:val="15"/>
              </w:numPr>
              <w:rPr>
                <w:rStyle w:val="eop"/>
                <w:rFonts w:ascii="Arial" w:hAnsi="Arial" w:cs="Arial"/>
                <w:sz w:val="18"/>
                <w:szCs w:val="18"/>
              </w:rPr>
            </w:pPr>
            <w:r w:rsidRPr="0272CF00">
              <w:rPr>
                <w:rStyle w:val="eop"/>
                <w:rFonts w:ascii="Arial" w:hAnsi="Arial" w:cs="Arial"/>
                <w:sz w:val="18"/>
                <w:szCs w:val="18"/>
              </w:rPr>
              <w:t>Miro</w:t>
            </w:r>
          </w:p>
        </w:tc>
        <w:tc>
          <w:tcPr>
            <w:tcW w:w="1875" w:type="dxa"/>
          </w:tcPr>
          <w:p w14:paraId="7150DBFE" w14:textId="77777777" w:rsidR="00FF7DB7" w:rsidRPr="00F20B05" w:rsidRDefault="00FF7DB7" w:rsidP="00546A1B">
            <w:pPr>
              <w:rPr>
                <w:rStyle w:val="eop"/>
                <w:rFonts w:ascii="Arial" w:hAnsi="Arial" w:cs="Arial"/>
                <w:b/>
                <w:sz w:val="20"/>
                <w:szCs w:val="20"/>
              </w:rPr>
            </w:pPr>
            <w:r w:rsidRPr="00F20B05">
              <w:rPr>
                <w:rStyle w:val="eop"/>
                <w:rFonts w:ascii="Arial" w:hAnsi="Arial" w:cs="Arial"/>
                <w:b/>
                <w:sz w:val="20"/>
                <w:szCs w:val="20"/>
              </w:rPr>
              <w:t>Evaluation Tools</w:t>
            </w:r>
          </w:p>
          <w:p w14:paraId="41990D30" w14:textId="77777777" w:rsidR="00FF7DB7" w:rsidRPr="00F20B05" w:rsidRDefault="0272CF00" w:rsidP="0272CF00">
            <w:pPr>
              <w:pStyle w:val="ListParagraph"/>
              <w:numPr>
                <w:ilvl w:val="0"/>
                <w:numId w:val="16"/>
              </w:numPr>
              <w:rPr>
                <w:rStyle w:val="eop"/>
                <w:rFonts w:ascii="Arial" w:hAnsi="Arial" w:cs="Arial"/>
                <w:sz w:val="18"/>
                <w:szCs w:val="18"/>
              </w:rPr>
            </w:pPr>
            <w:proofErr w:type="spellStart"/>
            <w:r w:rsidRPr="0272CF00">
              <w:rPr>
                <w:rStyle w:val="eop"/>
                <w:rFonts w:ascii="Arial" w:hAnsi="Arial" w:cs="Arial"/>
                <w:sz w:val="18"/>
                <w:szCs w:val="18"/>
              </w:rPr>
              <w:t>Alchemer</w:t>
            </w:r>
            <w:proofErr w:type="spellEnd"/>
          </w:p>
          <w:p w14:paraId="61499D67" w14:textId="1D6606C7" w:rsidR="00FF7DB7" w:rsidRPr="00F20B05" w:rsidRDefault="0272CF00" w:rsidP="0272CF00">
            <w:pPr>
              <w:pStyle w:val="ListParagraph"/>
              <w:numPr>
                <w:ilvl w:val="0"/>
                <w:numId w:val="16"/>
              </w:numPr>
              <w:rPr>
                <w:rStyle w:val="eop"/>
                <w:rFonts w:ascii="Arial" w:hAnsi="Arial" w:cs="Arial"/>
                <w:b/>
                <w:bCs/>
                <w:sz w:val="18"/>
                <w:szCs w:val="18"/>
              </w:rPr>
            </w:pPr>
            <w:r w:rsidRPr="0272CF00">
              <w:rPr>
                <w:rStyle w:val="eop"/>
                <w:rFonts w:ascii="Arial" w:hAnsi="Arial" w:cs="Arial"/>
                <w:sz w:val="18"/>
                <w:szCs w:val="18"/>
              </w:rPr>
              <w:t>Survey Monkey</w:t>
            </w:r>
          </w:p>
          <w:p w14:paraId="7DBE2E87" w14:textId="36B9D799" w:rsidR="00FF7DB7" w:rsidRPr="00F20B05" w:rsidRDefault="0272CF00" w:rsidP="0272CF00">
            <w:pPr>
              <w:pStyle w:val="ListParagraph"/>
              <w:numPr>
                <w:ilvl w:val="0"/>
                <w:numId w:val="16"/>
              </w:numPr>
              <w:rPr>
                <w:rStyle w:val="eop"/>
                <w:rFonts w:ascii="Arial" w:hAnsi="Arial" w:cs="Arial"/>
                <w:sz w:val="18"/>
                <w:szCs w:val="18"/>
              </w:rPr>
            </w:pPr>
            <w:r w:rsidRPr="0272CF00">
              <w:rPr>
                <w:rStyle w:val="eop"/>
                <w:rFonts w:ascii="Arial" w:hAnsi="Arial" w:cs="Arial"/>
                <w:sz w:val="18"/>
                <w:szCs w:val="18"/>
              </w:rPr>
              <w:t xml:space="preserve">Smartsheet </w:t>
            </w:r>
          </w:p>
          <w:p w14:paraId="61E88107" w14:textId="477C4E0B" w:rsidR="00FF7DB7" w:rsidRPr="00F20B05" w:rsidRDefault="0272CF00" w:rsidP="0272CF00">
            <w:pPr>
              <w:pStyle w:val="ListParagraph"/>
              <w:numPr>
                <w:ilvl w:val="0"/>
                <w:numId w:val="16"/>
              </w:numPr>
              <w:rPr>
                <w:rStyle w:val="eop"/>
                <w:rFonts w:ascii="Arial" w:hAnsi="Arial" w:cs="Arial"/>
                <w:sz w:val="18"/>
                <w:szCs w:val="18"/>
              </w:rPr>
            </w:pPr>
            <w:r w:rsidRPr="0272CF00">
              <w:rPr>
                <w:rStyle w:val="eop"/>
                <w:rFonts w:ascii="Arial" w:hAnsi="Arial" w:cs="Arial"/>
                <w:sz w:val="18"/>
                <w:szCs w:val="18"/>
              </w:rPr>
              <w:t>Cornerstone</w:t>
            </w:r>
          </w:p>
        </w:tc>
        <w:tc>
          <w:tcPr>
            <w:tcW w:w="2161" w:type="dxa"/>
          </w:tcPr>
          <w:p w14:paraId="6D2F1D04" w14:textId="7EDEA317" w:rsidR="0272CF00" w:rsidRDefault="0272CF00" w:rsidP="0272CF00">
            <w:pPr>
              <w:rPr>
                <w:rStyle w:val="eop"/>
                <w:rFonts w:ascii="Arial" w:hAnsi="Arial" w:cs="Arial"/>
                <w:b/>
                <w:bCs/>
                <w:sz w:val="20"/>
                <w:szCs w:val="20"/>
              </w:rPr>
            </w:pPr>
            <w:r w:rsidRPr="0272CF00">
              <w:rPr>
                <w:rStyle w:val="eop"/>
                <w:rFonts w:ascii="Arial" w:hAnsi="Arial" w:cs="Arial"/>
                <w:b/>
                <w:bCs/>
                <w:sz w:val="20"/>
                <w:szCs w:val="20"/>
              </w:rPr>
              <w:t>Learning Platforms</w:t>
            </w:r>
          </w:p>
          <w:p w14:paraId="49F703AC" w14:textId="5CD911CB" w:rsidR="0272CF00" w:rsidRDefault="0272CF00" w:rsidP="0272CF00">
            <w:pPr>
              <w:pStyle w:val="ListParagraph"/>
              <w:numPr>
                <w:ilvl w:val="0"/>
                <w:numId w:val="4"/>
              </w:numPr>
              <w:ind w:left="360"/>
              <w:rPr>
                <w:rStyle w:val="eop"/>
                <w:rFonts w:ascii="Arial" w:hAnsi="Arial" w:cs="Arial"/>
                <w:sz w:val="18"/>
                <w:szCs w:val="18"/>
              </w:rPr>
            </w:pPr>
            <w:r w:rsidRPr="0272CF00">
              <w:rPr>
                <w:rStyle w:val="eop"/>
                <w:rFonts w:ascii="Arial" w:hAnsi="Arial" w:cs="Arial"/>
                <w:sz w:val="18"/>
                <w:szCs w:val="18"/>
              </w:rPr>
              <w:t>Cornerstone</w:t>
            </w:r>
          </w:p>
          <w:p w14:paraId="2732EDFC" w14:textId="1AC33A9D" w:rsidR="0272CF00" w:rsidRDefault="0272CF00" w:rsidP="0272CF00">
            <w:pPr>
              <w:pStyle w:val="ListParagraph"/>
              <w:numPr>
                <w:ilvl w:val="0"/>
                <w:numId w:val="4"/>
              </w:numPr>
              <w:ind w:left="360"/>
              <w:rPr>
                <w:rStyle w:val="eop"/>
                <w:rFonts w:ascii="Arial" w:hAnsi="Arial" w:cs="Arial"/>
                <w:sz w:val="18"/>
                <w:szCs w:val="18"/>
              </w:rPr>
            </w:pPr>
            <w:proofErr w:type="spellStart"/>
            <w:r w:rsidRPr="0272CF00">
              <w:rPr>
                <w:rStyle w:val="eop"/>
                <w:rFonts w:ascii="Arial" w:hAnsi="Arial" w:cs="Arial"/>
                <w:sz w:val="18"/>
                <w:szCs w:val="18"/>
              </w:rPr>
              <w:t>EdCast</w:t>
            </w:r>
            <w:proofErr w:type="spellEnd"/>
          </w:p>
          <w:p w14:paraId="7B17C8F3" w14:textId="42BBE4A7" w:rsidR="0272CF00" w:rsidRDefault="0272CF00" w:rsidP="0272CF00">
            <w:pPr>
              <w:pStyle w:val="ListParagraph"/>
              <w:numPr>
                <w:ilvl w:val="0"/>
                <w:numId w:val="4"/>
              </w:numPr>
              <w:ind w:left="360"/>
              <w:rPr>
                <w:rStyle w:val="eop"/>
                <w:rFonts w:ascii="Arial" w:hAnsi="Arial" w:cs="Arial"/>
                <w:sz w:val="18"/>
                <w:szCs w:val="18"/>
              </w:rPr>
            </w:pPr>
            <w:proofErr w:type="spellStart"/>
            <w:r w:rsidRPr="0272CF00">
              <w:rPr>
                <w:rStyle w:val="eop"/>
                <w:rFonts w:ascii="Arial" w:hAnsi="Arial" w:cs="Arial"/>
                <w:sz w:val="18"/>
                <w:szCs w:val="18"/>
              </w:rPr>
              <w:t>gnowbe</w:t>
            </w:r>
            <w:proofErr w:type="spellEnd"/>
          </w:p>
          <w:p w14:paraId="05828825" w14:textId="67A07175" w:rsidR="0272CF00" w:rsidRDefault="0272CF00" w:rsidP="0272CF00">
            <w:pPr>
              <w:pStyle w:val="ListParagraph"/>
              <w:numPr>
                <w:ilvl w:val="0"/>
                <w:numId w:val="4"/>
              </w:numPr>
              <w:ind w:left="360"/>
              <w:rPr>
                <w:rStyle w:val="eop"/>
                <w:rFonts w:ascii="Arial" w:hAnsi="Arial" w:cs="Arial"/>
                <w:sz w:val="18"/>
                <w:szCs w:val="18"/>
              </w:rPr>
            </w:pPr>
            <w:r w:rsidRPr="0272CF00">
              <w:rPr>
                <w:rStyle w:val="eop"/>
                <w:rFonts w:ascii="Arial" w:hAnsi="Arial" w:cs="Arial"/>
                <w:sz w:val="18"/>
                <w:szCs w:val="18"/>
              </w:rPr>
              <w:t>Paycom</w:t>
            </w:r>
          </w:p>
          <w:p w14:paraId="2819ABFA" w14:textId="588C9CFF" w:rsidR="0272CF00" w:rsidRDefault="0272CF00" w:rsidP="0272CF00">
            <w:pPr>
              <w:rPr>
                <w:rStyle w:val="eop"/>
                <w:rFonts w:ascii="Arial" w:hAnsi="Arial" w:cs="Arial"/>
                <w:b/>
                <w:bCs/>
                <w:sz w:val="20"/>
                <w:szCs w:val="20"/>
              </w:rPr>
            </w:pPr>
          </w:p>
        </w:tc>
      </w:tr>
    </w:tbl>
    <w:p w14:paraId="18135C1A" w14:textId="59F4C22B" w:rsidR="00591410" w:rsidRPr="00F20B05" w:rsidRDefault="00591410" w:rsidP="00546A1B">
      <w:pPr>
        <w:rPr>
          <w:rStyle w:val="normaltextrun"/>
          <w:rFonts w:ascii="Arial" w:hAnsi="Arial" w:cs="Arial"/>
          <w:b/>
          <w:sz w:val="20"/>
          <w:szCs w:val="20"/>
        </w:rPr>
      </w:pPr>
    </w:p>
    <w:p w14:paraId="764475AB" w14:textId="77777777" w:rsidR="00C164D9" w:rsidRDefault="004A2E9C" w:rsidP="00C164D9">
      <w:pPr>
        <w:rPr>
          <w:rFonts w:ascii="Arial" w:hAnsi="Arial" w:cs="Arial"/>
          <w:sz w:val="20"/>
          <w:szCs w:val="20"/>
        </w:rPr>
      </w:pPr>
      <w:r w:rsidRPr="00C164D9">
        <w:rPr>
          <w:rStyle w:val="normaltextrun"/>
          <w:rFonts w:ascii="Arial" w:hAnsi="Arial" w:cs="Arial"/>
          <w:b/>
          <w:sz w:val="20"/>
          <w:szCs w:val="20"/>
        </w:rPr>
        <w:t>EDUCATION</w:t>
      </w:r>
    </w:p>
    <w:p w14:paraId="02DBD52B" w14:textId="61F3F526" w:rsidR="00C164D9" w:rsidRDefault="0272CF00" w:rsidP="00C164D9">
      <w:pPr>
        <w:pStyle w:val="ListParagraph"/>
        <w:numPr>
          <w:ilvl w:val="0"/>
          <w:numId w:val="17"/>
        </w:numPr>
        <w:rPr>
          <w:rStyle w:val="normaltextrun"/>
          <w:rFonts w:ascii="Arial" w:hAnsi="Arial" w:cs="Arial"/>
          <w:sz w:val="20"/>
          <w:szCs w:val="20"/>
        </w:rPr>
      </w:pPr>
      <w:r w:rsidRPr="0272CF00">
        <w:rPr>
          <w:rStyle w:val="normaltextrun"/>
          <w:rFonts w:ascii="Arial" w:hAnsi="Arial" w:cs="Arial"/>
          <w:sz w:val="20"/>
          <w:szCs w:val="20"/>
        </w:rPr>
        <w:t>AAS Multimedia Graphic Design, Pikes Peak State College </w:t>
      </w:r>
    </w:p>
    <w:p w14:paraId="322846A0" w14:textId="106CDB5D" w:rsidR="00591410" w:rsidRPr="00C164D9" w:rsidRDefault="0272CF00" w:rsidP="00C164D9">
      <w:pPr>
        <w:pStyle w:val="ListParagraph"/>
        <w:numPr>
          <w:ilvl w:val="0"/>
          <w:numId w:val="17"/>
        </w:numPr>
        <w:rPr>
          <w:rStyle w:val="scxw200247973"/>
          <w:rFonts w:ascii="Arial" w:hAnsi="Arial" w:cs="Arial"/>
          <w:sz w:val="20"/>
          <w:szCs w:val="20"/>
        </w:rPr>
      </w:pPr>
      <w:r w:rsidRPr="0272CF00">
        <w:rPr>
          <w:rStyle w:val="scxw200247973"/>
          <w:rFonts w:ascii="Arial" w:hAnsi="Arial" w:cs="Arial"/>
          <w:sz w:val="20"/>
          <w:szCs w:val="20"/>
        </w:rPr>
        <w:t>Master Instructional Designer Certification, Association for Talent Development</w:t>
      </w:r>
    </w:p>
    <w:p w14:paraId="2DCD5324" w14:textId="31ADFC7E" w:rsidR="00591410" w:rsidRPr="00C164D9" w:rsidRDefault="0272CF00" w:rsidP="00C164D9">
      <w:pPr>
        <w:pStyle w:val="ListParagraph"/>
        <w:numPr>
          <w:ilvl w:val="0"/>
          <w:numId w:val="17"/>
        </w:numPr>
        <w:rPr>
          <w:rStyle w:val="scxw200247973"/>
          <w:rFonts w:ascii="Arial" w:hAnsi="Arial" w:cs="Arial"/>
          <w:sz w:val="20"/>
          <w:szCs w:val="20"/>
        </w:rPr>
      </w:pPr>
      <w:r w:rsidRPr="0272CF00">
        <w:rPr>
          <w:rStyle w:val="scxw200247973"/>
          <w:rFonts w:ascii="Arial" w:hAnsi="Arial" w:cs="Arial"/>
          <w:sz w:val="20"/>
          <w:szCs w:val="20"/>
        </w:rPr>
        <w:t xml:space="preserve">Preparing for CPTD certification </w:t>
      </w:r>
    </w:p>
    <w:p w14:paraId="3F145301" w14:textId="5988C7E7" w:rsidR="00BA0CF4" w:rsidRPr="00F20B05" w:rsidRDefault="0272CF00" w:rsidP="00546A1B">
      <w:pPr>
        <w:rPr>
          <w:rStyle w:val="normaltextrun"/>
          <w:rFonts w:ascii="Arial" w:hAnsi="Arial" w:cs="Arial"/>
          <w:b/>
          <w:bCs/>
          <w:sz w:val="20"/>
          <w:szCs w:val="20"/>
        </w:rPr>
      </w:pPr>
      <w:r w:rsidRPr="0272CF00">
        <w:rPr>
          <w:rStyle w:val="normaltextrun"/>
          <w:rFonts w:ascii="Arial" w:hAnsi="Arial" w:cs="Arial"/>
          <w:b/>
          <w:bCs/>
          <w:sz w:val="20"/>
          <w:szCs w:val="20"/>
        </w:rPr>
        <w:t>CAREER EXPERIENCE</w:t>
      </w:r>
    </w:p>
    <w:p w14:paraId="212E9176" w14:textId="3D943A71" w:rsidR="0272CF00" w:rsidRDefault="7A19F902" w:rsidP="0272CF00">
      <w:pPr>
        <w:pStyle w:val="paragraph"/>
        <w:spacing w:before="0" w:beforeAutospacing="0" w:after="0" w:afterAutospacing="0"/>
        <w:rPr>
          <w:rStyle w:val="normaltextrun"/>
          <w:rFonts w:ascii="Arial" w:hAnsi="Arial" w:cs="Arial"/>
          <w:sz w:val="20"/>
          <w:szCs w:val="20"/>
        </w:rPr>
      </w:pPr>
      <w:proofErr w:type="gramStart"/>
      <w:r w:rsidRPr="7A19F902">
        <w:rPr>
          <w:rStyle w:val="normaltextrun"/>
          <w:rFonts w:ascii="Arial" w:hAnsi="Arial" w:cs="Arial"/>
          <w:b/>
          <w:bCs/>
          <w:sz w:val="20"/>
          <w:szCs w:val="20"/>
        </w:rPr>
        <w:t>Fast Pace</w:t>
      </w:r>
      <w:proofErr w:type="gramEnd"/>
      <w:r w:rsidRPr="7A19F902">
        <w:rPr>
          <w:rStyle w:val="normaltextrun"/>
          <w:rFonts w:ascii="Arial" w:hAnsi="Arial" w:cs="Arial"/>
          <w:b/>
          <w:bCs/>
          <w:sz w:val="20"/>
          <w:szCs w:val="20"/>
        </w:rPr>
        <w:t xml:space="preserve"> Health </w:t>
      </w:r>
      <w:r w:rsidRPr="7A19F902">
        <w:rPr>
          <w:rStyle w:val="normaltextrun"/>
          <w:rFonts w:ascii="Arial" w:hAnsi="Arial" w:cs="Arial"/>
          <w:sz w:val="20"/>
          <w:szCs w:val="20"/>
        </w:rPr>
        <w:t>| Remote</w:t>
      </w:r>
      <w:r w:rsidR="0272CF00">
        <w:br/>
      </w:r>
      <w:r w:rsidRPr="7A19F902">
        <w:rPr>
          <w:rStyle w:val="normaltextrun"/>
          <w:rFonts w:ascii="Arial" w:hAnsi="Arial" w:cs="Arial"/>
          <w:b/>
          <w:bCs/>
          <w:sz w:val="20"/>
          <w:szCs w:val="20"/>
        </w:rPr>
        <w:t xml:space="preserve">Director, Learning and Development </w:t>
      </w:r>
      <w:r w:rsidRPr="7A19F902">
        <w:rPr>
          <w:rStyle w:val="normaltextrun"/>
          <w:rFonts w:ascii="Arial" w:hAnsi="Arial" w:cs="Arial"/>
          <w:sz w:val="20"/>
          <w:szCs w:val="20"/>
        </w:rPr>
        <w:t>| September 2023 to present</w:t>
      </w:r>
    </w:p>
    <w:p w14:paraId="0E6B53B0" w14:textId="77777777" w:rsidR="0272CF00" w:rsidRDefault="0272CF00" w:rsidP="0272CF00">
      <w:pPr>
        <w:pStyle w:val="paragraph"/>
        <w:spacing w:before="0" w:beforeAutospacing="0" w:after="0" w:afterAutospacing="0"/>
        <w:rPr>
          <w:rStyle w:val="normaltextrun"/>
          <w:rFonts w:ascii="Arial" w:hAnsi="Arial" w:cs="Arial"/>
          <w:b/>
          <w:bCs/>
          <w:sz w:val="20"/>
          <w:szCs w:val="20"/>
        </w:rPr>
      </w:pPr>
    </w:p>
    <w:p w14:paraId="3AA592B3" w14:textId="0C376575" w:rsidR="7A19F902" w:rsidRDefault="7A19F902" w:rsidP="7A19F902">
      <w:pPr>
        <w:pStyle w:val="paragraph"/>
        <w:spacing w:before="0" w:beforeAutospacing="0" w:after="0" w:afterAutospacing="0"/>
        <w:rPr>
          <w:rFonts w:ascii="Arial" w:eastAsia="Arial" w:hAnsi="Arial" w:cs="Arial"/>
          <w:sz w:val="20"/>
          <w:szCs w:val="20"/>
        </w:rPr>
      </w:pPr>
      <w:r w:rsidRPr="7A19F902">
        <w:rPr>
          <w:rFonts w:ascii="Arial" w:eastAsia="Arial" w:hAnsi="Arial" w:cs="Arial"/>
          <w:sz w:val="20"/>
          <w:szCs w:val="20"/>
        </w:rPr>
        <w:t>Built, and continue to lead, coach and develop a high-performing team of learning and development professionals. Oversee the design, development, execution, and evaluation of learning solutions focusing on enterprise-wide leadership and employee development aligned with corporate values and role specific competencies.</w:t>
      </w:r>
    </w:p>
    <w:p w14:paraId="75DA9F9E" w14:textId="6624C48E" w:rsidR="7A19F902" w:rsidRDefault="7A19F902" w:rsidP="7A19F902">
      <w:pPr>
        <w:pStyle w:val="paragraph"/>
        <w:spacing w:before="0" w:beforeAutospacing="0" w:after="0" w:afterAutospacing="0"/>
        <w:rPr>
          <w:rFonts w:ascii="Arial" w:eastAsia="Arial" w:hAnsi="Arial" w:cs="Arial"/>
          <w:sz w:val="20"/>
          <w:szCs w:val="20"/>
        </w:rPr>
      </w:pPr>
    </w:p>
    <w:p w14:paraId="0D373FF2" w14:textId="68BC34A1" w:rsidR="7A19F902" w:rsidRDefault="7A19F902" w:rsidP="7A19F902">
      <w:pPr>
        <w:pStyle w:val="paragraph"/>
        <w:numPr>
          <w:ilvl w:val="0"/>
          <w:numId w:val="5"/>
        </w:numPr>
        <w:spacing w:before="0" w:beforeAutospacing="0" w:after="0" w:afterAutospacing="0"/>
        <w:rPr>
          <w:rFonts w:ascii="Arial" w:eastAsia="Arial" w:hAnsi="Arial" w:cs="Arial"/>
          <w:sz w:val="20"/>
          <w:szCs w:val="20"/>
        </w:rPr>
      </w:pPr>
      <w:r w:rsidRPr="7A19F902">
        <w:rPr>
          <w:rFonts w:ascii="Arial" w:eastAsia="Arial" w:hAnsi="Arial" w:cs="Arial"/>
          <w:sz w:val="20"/>
          <w:szCs w:val="20"/>
        </w:rPr>
        <w:t xml:space="preserve">Partner with leaders across the organization to create frameworks to support the development and engagement of various employee groups, from newly hired teammates, clinic and support office staff at all levels of tenure, and leadership development. </w:t>
      </w:r>
    </w:p>
    <w:p w14:paraId="39107099" w14:textId="66AF613F" w:rsidR="7A19F902" w:rsidRDefault="7A19F902" w:rsidP="7A19F902">
      <w:pPr>
        <w:pStyle w:val="paragraph"/>
        <w:numPr>
          <w:ilvl w:val="0"/>
          <w:numId w:val="5"/>
        </w:numPr>
        <w:spacing w:before="0" w:beforeAutospacing="0" w:after="0" w:afterAutospacing="0"/>
        <w:rPr>
          <w:rFonts w:ascii="Arial" w:eastAsia="Arial" w:hAnsi="Arial" w:cs="Arial"/>
          <w:sz w:val="20"/>
          <w:szCs w:val="20"/>
        </w:rPr>
      </w:pPr>
      <w:r w:rsidRPr="7A19F902">
        <w:rPr>
          <w:rFonts w:ascii="Arial" w:eastAsia="Arial" w:hAnsi="Arial" w:cs="Arial"/>
          <w:sz w:val="20"/>
          <w:szCs w:val="20"/>
        </w:rPr>
        <w:t>Collaborate with cross-functional teams to ensure seamless and integrated alignment and execution of learning &amp; development strategies with broader organizational objectives.</w:t>
      </w:r>
    </w:p>
    <w:p w14:paraId="7954C061" w14:textId="58C72BC4" w:rsidR="7A19F902" w:rsidRDefault="7A19F902" w:rsidP="7A19F902">
      <w:pPr>
        <w:pStyle w:val="paragraph"/>
        <w:numPr>
          <w:ilvl w:val="0"/>
          <w:numId w:val="5"/>
        </w:numPr>
        <w:spacing w:before="0" w:beforeAutospacing="0" w:after="0" w:afterAutospacing="0"/>
        <w:rPr>
          <w:rFonts w:ascii="Arial" w:eastAsia="Arial" w:hAnsi="Arial" w:cs="Arial"/>
          <w:b/>
          <w:bCs/>
          <w:sz w:val="20"/>
          <w:szCs w:val="20"/>
        </w:rPr>
      </w:pPr>
      <w:r w:rsidRPr="7A19F902">
        <w:rPr>
          <w:rFonts w:ascii="Arial" w:eastAsia="Arial" w:hAnsi="Arial" w:cs="Arial"/>
          <w:sz w:val="20"/>
          <w:szCs w:val="20"/>
        </w:rPr>
        <w:t>Engage with stakeholders and subject matter experts to identify business goals, performance needs and skill gaps for their teams, and then collaborate to create innovative learning solutions that positively change behaviors and drive results.</w:t>
      </w:r>
    </w:p>
    <w:p w14:paraId="59400FAC" w14:textId="62261D6E" w:rsidR="7A19F902" w:rsidRDefault="7A19F902" w:rsidP="7A19F902">
      <w:pPr>
        <w:pStyle w:val="paragraph"/>
        <w:numPr>
          <w:ilvl w:val="0"/>
          <w:numId w:val="5"/>
        </w:numPr>
        <w:spacing w:before="0" w:beforeAutospacing="0" w:after="0" w:afterAutospacing="0"/>
        <w:rPr>
          <w:rFonts w:ascii="Arial" w:eastAsia="Arial" w:hAnsi="Arial" w:cs="Arial"/>
          <w:sz w:val="20"/>
          <w:szCs w:val="20"/>
        </w:rPr>
      </w:pPr>
      <w:r w:rsidRPr="7A19F902">
        <w:rPr>
          <w:rFonts w:ascii="Arial" w:eastAsia="Arial" w:hAnsi="Arial" w:cs="Arial"/>
          <w:sz w:val="20"/>
          <w:szCs w:val="20"/>
        </w:rPr>
        <w:t xml:space="preserve">Developed and implemented learning and development foundational standards of practice to </w:t>
      </w:r>
      <w:proofErr w:type="gramStart"/>
      <w:r w:rsidRPr="7A19F902">
        <w:rPr>
          <w:rFonts w:ascii="Arial" w:eastAsia="Arial" w:hAnsi="Arial" w:cs="Arial"/>
          <w:sz w:val="20"/>
          <w:szCs w:val="20"/>
        </w:rPr>
        <w:t>include:</w:t>
      </w:r>
      <w:proofErr w:type="gramEnd"/>
      <w:r w:rsidRPr="7A19F902">
        <w:rPr>
          <w:rFonts w:ascii="Arial" w:eastAsia="Arial" w:hAnsi="Arial" w:cs="Arial"/>
          <w:sz w:val="20"/>
          <w:szCs w:val="20"/>
        </w:rPr>
        <w:t xml:space="preserve"> templates, intake processes, publishing standards, course maintenance strategies, learning implementation, and evaluation processes. </w:t>
      </w:r>
    </w:p>
    <w:p w14:paraId="7DF844B8" w14:textId="6B43F25B" w:rsidR="7A19F902" w:rsidRDefault="7A19F902" w:rsidP="7A19F902">
      <w:pPr>
        <w:pStyle w:val="paragraph"/>
        <w:numPr>
          <w:ilvl w:val="0"/>
          <w:numId w:val="5"/>
        </w:numPr>
        <w:spacing w:before="0" w:beforeAutospacing="0" w:after="0" w:afterAutospacing="0"/>
        <w:rPr>
          <w:rFonts w:ascii="Arial" w:eastAsia="Arial" w:hAnsi="Arial" w:cs="Arial"/>
          <w:sz w:val="20"/>
          <w:szCs w:val="20"/>
        </w:rPr>
      </w:pPr>
      <w:r w:rsidRPr="7A19F902">
        <w:rPr>
          <w:rFonts w:ascii="Arial" w:eastAsia="Arial" w:hAnsi="Arial" w:cs="Arial"/>
          <w:sz w:val="20"/>
          <w:szCs w:val="20"/>
        </w:rPr>
        <w:t>Stay current with emerging design and learning trends to create learning experiences that engage modern learners at the appro</w:t>
      </w:r>
      <w:r w:rsidR="005D5406">
        <w:rPr>
          <w:rFonts w:ascii="Arial" w:eastAsia="Arial" w:hAnsi="Arial" w:cs="Arial"/>
          <w:sz w:val="20"/>
          <w:szCs w:val="20"/>
        </w:rPr>
        <w:t>p</w:t>
      </w:r>
      <w:r w:rsidRPr="7A19F902">
        <w:rPr>
          <w:rFonts w:ascii="Arial" w:eastAsia="Arial" w:hAnsi="Arial" w:cs="Arial"/>
          <w:sz w:val="20"/>
          <w:szCs w:val="20"/>
        </w:rPr>
        <w:t>riate point of need while strategically meeting organizational goals.</w:t>
      </w:r>
    </w:p>
    <w:p w14:paraId="48A36019" w14:textId="0D29DA1D" w:rsidR="0272CF00" w:rsidRDefault="0272CF00" w:rsidP="0272CF00">
      <w:pPr>
        <w:pStyle w:val="paragraph"/>
        <w:spacing w:before="0" w:beforeAutospacing="0" w:after="0" w:afterAutospacing="0"/>
        <w:rPr>
          <w:rStyle w:val="normaltextrun"/>
          <w:rFonts w:ascii="Arial" w:hAnsi="Arial" w:cs="Arial"/>
          <w:b/>
          <w:bCs/>
          <w:sz w:val="20"/>
          <w:szCs w:val="20"/>
        </w:rPr>
      </w:pPr>
    </w:p>
    <w:p w14:paraId="70A46072" w14:textId="41A58399" w:rsidR="00BA0CF4" w:rsidRPr="00F20B05" w:rsidRDefault="7A19F902" w:rsidP="0272CF00">
      <w:pPr>
        <w:pStyle w:val="paragraph"/>
        <w:spacing w:before="0" w:beforeAutospacing="0" w:after="0" w:afterAutospacing="0"/>
        <w:textAlignment w:val="baseline"/>
        <w:rPr>
          <w:rStyle w:val="normaltextrun"/>
          <w:rFonts w:ascii="Arial" w:hAnsi="Arial" w:cs="Arial"/>
          <w:sz w:val="20"/>
          <w:szCs w:val="20"/>
        </w:rPr>
      </w:pPr>
      <w:r w:rsidRPr="7A19F902">
        <w:rPr>
          <w:rStyle w:val="normaltextrun"/>
          <w:rFonts w:ascii="Arial" w:hAnsi="Arial" w:cs="Arial"/>
          <w:b/>
          <w:bCs/>
          <w:sz w:val="20"/>
          <w:szCs w:val="20"/>
        </w:rPr>
        <w:t xml:space="preserve">DaVita Kidney Care </w:t>
      </w:r>
      <w:r w:rsidRPr="7A19F902">
        <w:rPr>
          <w:rStyle w:val="normaltextrun"/>
          <w:rFonts w:ascii="Arial" w:hAnsi="Arial" w:cs="Arial"/>
          <w:sz w:val="20"/>
          <w:szCs w:val="20"/>
        </w:rPr>
        <w:t>| Irvine, CA</w:t>
      </w:r>
      <w:r w:rsidR="00BA0CF4">
        <w:br/>
      </w:r>
      <w:r w:rsidRPr="7A19F902">
        <w:rPr>
          <w:rStyle w:val="normaltextrun"/>
          <w:rFonts w:ascii="Arial" w:hAnsi="Arial" w:cs="Arial"/>
          <w:b/>
          <w:bCs/>
          <w:sz w:val="20"/>
          <w:szCs w:val="20"/>
        </w:rPr>
        <w:t xml:space="preserve">Manager, Learning and Development </w:t>
      </w:r>
      <w:r w:rsidRPr="7A19F902">
        <w:rPr>
          <w:rStyle w:val="normaltextrun"/>
          <w:rFonts w:ascii="Arial" w:hAnsi="Arial" w:cs="Arial"/>
          <w:sz w:val="20"/>
          <w:szCs w:val="20"/>
        </w:rPr>
        <w:t>| August 2014 to September 2023</w:t>
      </w:r>
    </w:p>
    <w:p w14:paraId="6D14F1F1" w14:textId="77777777" w:rsidR="00BA0CF4" w:rsidRPr="00F20B05" w:rsidRDefault="00BA0CF4" w:rsidP="00BA0CF4">
      <w:pPr>
        <w:pStyle w:val="paragraph"/>
        <w:spacing w:before="0" w:beforeAutospacing="0" w:after="0" w:afterAutospacing="0"/>
        <w:textAlignment w:val="baseline"/>
        <w:rPr>
          <w:rStyle w:val="normaltextrun"/>
          <w:rFonts w:ascii="Arial" w:hAnsi="Arial" w:cs="Arial"/>
          <w:b/>
          <w:bCs/>
          <w:sz w:val="20"/>
          <w:szCs w:val="20"/>
        </w:rPr>
      </w:pPr>
    </w:p>
    <w:p w14:paraId="509F8C0E" w14:textId="646ABBCF" w:rsidR="0272CF00" w:rsidRDefault="7A19F902" w:rsidP="0272CF00">
      <w:pPr>
        <w:pStyle w:val="paragraph"/>
        <w:spacing w:before="0" w:beforeAutospacing="0" w:after="0" w:afterAutospacing="0"/>
        <w:rPr>
          <w:rFonts w:ascii="Arial" w:eastAsia="Arial" w:hAnsi="Arial" w:cs="Arial"/>
          <w:sz w:val="20"/>
          <w:szCs w:val="20"/>
        </w:rPr>
      </w:pPr>
      <w:r w:rsidRPr="7A19F902">
        <w:rPr>
          <w:rFonts w:ascii="Arial" w:eastAsia="Arial" w:hAnsi="Arial" w:cs="Arial"/>
          <w:sz w:val="20"/>
          <w:szCs w:val="20"/>
        </w:rPr>
        <w:t xml:space="preserve">Led the Learning and Development team to design and deliver relevant, meaningful learning experiences to develop leaders, grow high performing teammates into leadership roles, and support newly hired teammates during their first year to improve retention and speed to proficiency. Applied current and emerging design and learning trends to create learning experiences that engaged modern learners while strategically meeting organizational goals. </w:t>
      </w:r>
    </w:p>
    <w:p w14:paraId="67EB5AF9" w14:textId="50A57F56" w:rsidR="0272CF00" w:rsidRDefault="0272CF00" w:rsidP="0272CF00">
      <w:pPr>
        <w:pStyle w:val="paragraph"/>
        <w:spacing w:before="0" w:beforeAutospacing="0" w:after="0" w:afterAutospacing="0"/>
        <w:rPr>
          <w:rFonts w:ascii="Arial" w:eastAsia="Arial" w:hAnsi="Arial" w:cs="Arial"/>
          <w:sz w:val="20"/>
          <w:szCs w:val="20"/>
        </w:rPr>
      </w:pPr>
    </w:p>
    <w:p w14:paraId="6B1FE0C2" w14:textId="5F6A2062" w:rsidR="0272CF00" w:rsidRDefault="7A19F902" w:rsidP="7A19F902">
      <w:pPr>
        <w:pStyle w:val="paragraph"/>
        <w:numPr>
          <w:ilvl w:val="0"/>
          <w:numId w:val="1"/>
        </w:numPr>
        <w:spacing w:before="0" w:beforeAutospacing="0" w:after="0" w:afterAutospacing="0"/>
        <w:rPr>
          <w:rFonts w:ascii="Arial" w:eastAsia="Arial" w:hAnsi="Arial" w:cs="Arial"/>
          <w:sz w:val="20"/>
          <w:szCs w:val="20"/>
        </w:rPr>
      </w:pPr>
      <w:r w:rsidRPr="7A19F902">
        <w:rPr>
          <w:rFonts w:ascii="Arial" w:eastAsia="Arial" w:hAnsi="Arial" w:cs="Arial"/>
          <w:sz w:val="20"/>
          <w:szCs w:val="20"/>
        </w:rPr>
        <w:lastRenderedPageBreak/>
        <w:t xml:space="preserve">Designed and implemented a comprehensive library of leadership development programs to </w:t>
      </w:r>
      <w:proofErr w:type="gramStart"/>
      <w:r w:rsidRPr="7A19F902">
        <w:rPr>
          <w:rFonts w:ascii="Arial" w:eastAsia="Arial" w:hAnsi="Arial" w:cs="Arial"/>
          <w:sz w:val="20"/>
          <w:szCs w:val="20"/>
        </w:rPr>
        <w:t>include:</w:t>
      </w:r>
      <w:proofErr w:type="gramEnd"/>
      <w:r w:rsidRPr="7A19F902">
        <w:rPr>
          <w:rFonts w:ascii="Arial" w:eastAsia="Arial" w:hAnsi="Arial" w:cs="Arial"/>
          <w:sz w:val="20"/>
          <w:szCs w:val="20"/>
        </w:rPr>
        <w:t xml:space="preserve"> Leading Initiatives through Project Management; Business and Strategic Acumen; Communication Skills; Creating a Positive Work Environment; Providing Effective Feedback and Coaching; Critical Thinking Toolbox; etc.</w:t>
      </w:r>
    </w:p>
    <w:p w14:paraId="66CEE306" w14:textId="2887C35A" w:rsidR="0272CF00" w:rsidRDefault="7A19F902" w:rsidP="7A19F902">
      <w:pPr>
        <w:pStyle w:val="paragraph"/>
        <w:numPr>
          <w:ilvl w:val="0"/>
          <w:numId w:val="1"/>
        </w:numPr>
        <w:spacing w:before="0" w:beforeAutospacing="0" w:after="0" w:afterAutospacing="0"/>
        <w:rPr>
          <w:rFonts w:ascii="Arial" w:eastAsia="Arial" w:hAnsi="Arial" w:cs="Arial"/>
          <w:sz w:val="20"/>
          <w:szCs w:val="20"/>
        </w:rPr>
      </w:pPr>
      <w:r w:rsidRPr="7A19F902">
        <w:rPr>
          <w:rFonts w:ascii="Arial" w:eastAsia="Arial" w:hAnsi="Arial" w:cs="Arial"/>
          <w:sz w:val="20"/>
          <w:szCs w:val="20"/>
        </w:rPr>
        <w:t>Instituted design efficiencies (templates, agile design, consolidated design and development processes, and formed a cross-functional design team) which increased high-quality design production by 300% while also reducing instructional design staffing by 40%.</w:t>
      </w:r>
    </w:p>
    <w:p w14:paraId="0BF88278" w14:textId="5511D218" w:rsidR="0272CF00" w:rsidRDefault="7A19F902" w:rsidP="7A19F902">
      <w:pPr>
        <w:pStyle w:val="paragraph"/>
        <w:numPr>
          <w:ilvl w:val="0"/>
          <w:numId w:val="1"/>
        </w:numPr>
        <w:spacing w:before="0" w:beforeAutospacing="0" w:after="0" w:afterAutospacing="0"/>
        <w:rPr>
          <w:rFonts w:ascii="Arial" w:eastAsia="Arial" w:hAnsi="Arial" w:cs="Arial"/>
        </w:rPr>
      </w:pPr>
      <w:r w:rsidRPr="7A19F902">
        <w:rPr>
          <w:rFonts w:ascii="Arial" w:eastAsia="Arial" w:hAnsi="Arial" w:cs="Arial"/>
          <w:sz w:val="20"/>
          <w:szCs w:val="20"/>
        </w:rPr>
        <w:t xml:space="preserve">Developed and implemented a design model coined the E.A.R. Design Methodology, an experiential/blended methodology that improves the learner experience and knowledge retention through Exposure, Application, and Reinforcement, which is now a company design standard. </w:t>
      </w:r>
    </w:p>
    <w:p w14:paraId="2762999B" w14:textId="28B56E64" w:rsidR="0272CF00" w:rsidRDefault="7A19F902" w:rsidP="7A19F902">
      <w:pPr>
        <w:pStyle w:val="paragraph"/>
        <w:numPr>
          <w:ilvl w:val="0"/>
          <w:numId w:val="1"/>
        </w:numPr>
        <w:spacing w:before="0" w:beforeAutospacing="0" w:after="0" w:afterAutospacing="0"/>
        <w:rPr>
          <w:rFonts w:ascii="Arial" w:eastAsia="Arial" w:hAnsi="Arial" w:cs="Arial"/>
        </w:rPr>
      </w:pPr>
      <w:r w:rsidRPr="7A19F902">
        <w:rPr>
          <w:rFonts w:ascii="Arial" w:eastAsia="Arial" w:hAnsi="Arial" w:cs="Arial"/>
          <w:sz w:val="20"/>
          <w:szCs w:val="20"/>
        </w:rPr>
        <w:t xml:space="preserve">Developed a comprehensive blended-learning initiative designed to improve year-one retention by improving business acumen, confidence and problem-solving skills of employees in their first year with the organization. First year results found that retention of teammates who attended the program was 28% higher than teammates who had not. And 38% of teammates experienced career progression during participation in the program, compared to 22% of a control group. </w:t>
      </w:r>
    </w:p>
    <w:p w14:paraId="18434554" w14:textId="67344835" w:rsidR="0272CF00" w:rsidRDefault="7A19F902" w:rsidP="7A19F902">
      <w:pPr>
        <w:pStyle w:val="paragraph"/>
        <w:numPr>
          <w:ilvl w:val="0"/>
          <w:numId w:val="1"/>
        </w:numPr>
        <w:spacing w:before="0" w:beforeAutospacing="0" w:after="0" w:afterAutospacing="0"/>
        <w:rPr>
          <w:rFonts w:ascii="Arial" w:eastAsia="Arial" w:hAnsi="Arial" w:cs="Arial"/>
        </w:rPr>
      </w:pPr>
      <w:r w:rsidRPr="7A19F902">
        <w:rPr>
          <w:rFonts w:ascii="Arial" w:eastAsia="Arial" w:hAnsi="Arial" w:cs="Arial"/>
          <w:sz w:val="20"/>
          <w:szCs w:val="20"/>
        </w:rPr>
        <w:t xml:space="preserve">Co-chaired the Training Professionals Community of Practice committee. Fostered a corporate wide Learning and Development collective that shared L&amp;D wisdom and socialized best practices. </w:t>
      </w:r>
    </w:p>
    <w:p w14:paraId="737EDF1F" w14:textId="6F2291EE" w:rsidR="0272CF00" w:rsidRDefault="7A19F902" w:rsidP="7A19F902">
      <w:pPr>
        <w:pStyle w:val="paragraph"/>
        <w:numPr>
          <w:ilvl w:val="0"/>
          <w:numId w:val="1"/>
        </w:numPr>
        <w:spacing w:before="0" w:beforeAutospacing="0" w:after="0" w:afterAutospacing="0"/>
        <w:rPr>
          <w:rFonts w:ascii="Arial" w:eastAsia="Arial" w:hAnsi="Arial" w:cs="Arial"/>
        </w:rPr>
      </w:pPr>
      <w:r w:rsidRPr="7A19F902">
        <w:rPr>
          <w:rFonts w:ascii="Arial" w:eastAsia="Arial" w:hAnsi="Arial" w:cs="Arial"/>
          <w:sz w:val="20"/>
          <w:szCs w:val="20"/>
        </w:rPr>
        <w:t>Partnered with Center of Excellence to successfully implement a comprehensive Learning Experience Platform (LXP).</w:t>
      </w:r>
    </w:p>
    <w:p w14:paraId="1B21CA04" w14:textId="77777777" w:rsidR="00F11B93" w:rsidRPr="00F20B05" w:rsidRDefault="00F11B93" w:rsidP="7A19F902">
      <w:pPr>
        <w:pStyle w:val="paragraph"/>
        <w:numPr>
          <w:ilvl w:val="0"/>
          <w:numId w:val="1"/>
        </w:numPr>
        <w:spacing w:before="0" w:beforeAutospacing="0" w:after="0" w:afterAutospacing="0"/>
        <w:textAlignment w:val="baseline"/>
        <w:rPr>
          <w:rFonts w:ascii="Arial" w:hAnsi="Arial" w:cs="Arial"/>
          <w:b/>
          <w:bCs/>
          <w:sz w:val="20"/>
          <w:szCs w:val="20"/>
        </w:rPr>
      </w:pPr>
      <w:r w:rsidRPr="00F20B05">
        <w:rPr>
          <w:rFonts w:ascii="Arial" w:hAnsi="Arial" w:cs="Arial"/>
          <w:sz w:val="20"/>
          <w:szCs w:val="20"/>
          <w:shd w:val="clear" w:color="auto" w:fill="FFFFFF"/>
        </w:rPr>
        <w:t>Stayed current with emerging training development trends and standards, and brought current best practices to the organization, and pushed the boundaries of creativity and impact in learning.</w:t>
      </w:r>
    </w:p>
    <w:p w14:paraId="6F02276B" w14:textId="078BF332" w:rsidR="00BA0CF4" w:rsidRPr="00F20B05" w:rsidRDefault="00BA0CF4" w:rsidP="7A19F902">
      <w:pPr>
        <w:pStyle w:val="paragraph"/>
        <w:spacing w:before="0" w:beforeAutospacing="0" w:after="0" w:afterAutospacing="0"/>
        <w:ind w:right="-288"/>
        <w:textAlignment w:val="baseline"/>
        <w:rPr>
          <w:rFonts w:ascii="Arial" w:hAnsi="Arial" w:cs="Arial"/>
          <w:sz w:val="20"/>
          <w:szCs w:val="20"/>
        </w:rPr>
      </w:pPr>
      <w:r>
        <w:br/>
      </w:r>
      <w:r w:rsidR="7A19F902" w:rsidRPr="7A19F902">
        <w:rPr>
          <w:rStyle w:val="normaltextrun"/>
          <w:rFonts w:ascii="Arial" w:hAnsi="Arial" w:cs="Arial"/>
          <w:b/>
          <w:bCs/>
          <w:color w:val="000000" w:themeColor="text1"/>
          <w:sz w:val="20"/>
          <w:szCs w:val="20"/>
        </w:rPr>
        <w:t>Deluxe Corporation</w:t>
      </w:r>
      <w:r w:rsidR="7A19F902" w:rsidRPr="7A19F902">
        <w:rPr>
          <w:rStyle w:val="normaltextrun"/>
          <w:rFonts w:ascii="Arial" w:hAnsi="Arial" w:cs="Arial"/>
          <w:color w:val="000000" w:themeColor="text1"/>
          <w:sz w:val="20"/>
          <w:szCs w:val="20"/>
        </w:rPr>
        <w:t> | Colorado Springs, CO </w:t>
      </w:r>
      <w:r w:rsidR="7A19F902" w:rsidRPr="7A19F902">
        <w:rPr>
          <w:rStyle w:val="eop"/>
          <w:rFonts w:ascii="Arial" w:hAnsi="Arial" w:cs="Arial"/>
          <w:sz w:val="20"/>
          <w:szCs w:val="20"/>
        </w:rPr>
        <w:t> </w:t>
      </w:r>
    </w:p>
    <w:p w14:paraId="40AF3499" w14:textId="4A2007D7" w:rsidR="00BA0CF4" w:rsidRPr="00F20B05" w:rsidRDefault="7A19F902" w:rsidP="7A19F902">
      <w:pPr>
        <w:pStyle w:val="paragraph"/>
        <w:spacing w:before="0" w:beforeAutospacing="0" w:after="0" w:afterAutospacing="0"/>
        <w:ind w:right="-360"/>
        <w:textAlignment w:val="baseline"/>
        <w:rPr>
          <w:rFonts w:ascii="Arial" w:hAnsi="Arial" w:cs="Arial"/>
          <w:sz w:val="20"/>
          <w:szCs w:val="20"/>
        </w:rPr>
      </w:pPr>
      <w:r w:rsidRPr="7A19F902">
        <w:rPr>
          <w:rStyle w:val="normaltextrun"/>
          <w:rFonts w:ascii="Arial" w:hAnsi="Arial" w:cs="Arial"/>
          <w:b/>
          <w:bCs/>
          <w:color w:val="000000" w:themeColor="text1"/>
          <w:sz w:val="20"/>
          <w:szCs w:val="20"/>
        </w:rPr>
        <w:t>Training and Design Specialist/Sales Coach Supervisor</w:t>
      </w:r>
      <w:r w:rsidRPr="7A19F902">
        <w:rPr>
          <w:rStyle w:val="normaltextrun"/>
          <w:rFonts w:ascii="Arial" w:hAnsi="Arial" w:cs="Arial"/>
          <w:color w:val="000000" w:themeColor="text1"/>
          <w:sz w:val="20"/>
          <w:szCs w:val="20"/>
        </w:rPr>
        <w:t> | April 2007 to February 2010</w:t>
      </w:r>
      <w:r w:rsidRPr="7A19F902">
        <w:rPr>
          <w:rStyle w:val="eop"/>
          <w:rFonts w:ascii="Arial" w:hAnsi="Arial" w:cs="Arial"/>
          <w:sz w:val="20"/>
          <w:szCs w:val="20"/>
        </w:rPr>
        <w:t> </w:t>
      </w:r>
    </w:p>
    <w:p w14:paraId="1C81ADD2" w14:textId="77777777" w:rsidR="00BA0CF4" w:rsidRPr="00F20B05" w:rsidRDefault="00BA0CF4" w:rsidP="00BA0CF4">
      <w:pPr>
        <w:pStyle w:val="paragraph"/>
        <w:spacing w:before="0" w:beforeAutospacing="0" w:after="0" w:afterAutospacing="0"/>
        <w:ind w:left="180" w:right="-360"/>
        <w:textAlignment w:val="baseline"/>
        <w:rPr>
          <w:rStyle w:val="normaltextrun"/>
          <w:rFonts w:ascii="Arial" w:hAnsi="Arial" w:cs="Arial"/>
          <w:sz w:val="20"/>
          <w:szCs w:val="20"/>
        </w:rPr>
      </w:pPr>
      <w:r w:rsidRPr="00F20B05">
        <w:rPr>
          <w:rStyle w:val="eop"/>
          <w:rFonts w:ascii="Arial" w:hAnsi="Arial" w:cs="Arial"/>
          <w:sz w:val="20"/>
          <w:szCs w:val="20"/>
        </w:rPr>
        <w:t> </w:t>
      </w:r>
      <w:r w:rsidRPr="00F20B05">
        <w:rPr>
          <w:rStyle w:val="normaltextrun"/>
          <w:rFonts w:ascii="Arial" w:hAnsi="Arial" w:cs="Arial"/>
          <w:sz w:val="20"/>
          <w:szCs w:val="20"/>
        </w:rPr>
        <w:t>  </w:t>
      </w:r>
    </w:p>
    <w:p w14:paraId="35F61BC5" w14:textId="77777777" w:rsidR="00BA0CF4" w:rsidRPr="00F20B05" w:rsidRDefault="00BA0CF4" w:rsidP="00BA0CF4">
      <w:pPr>
        <w:pStyle w:val="paragraph"/>
        <w:numPr>
          <w:ilvl w:val="0"/>
          <w:numId w:val="7"/>
        </w:numPr>
        <w:spacing w:before="0" w:beforeAutospacing="0" w:after="0" w:afterAutospacing="0"/>
        <w:textAlignment w:val="baseline"/>
        <w:rPr>
          <w:rStyle w:val="normaltextrun"/>
          <w:rFonts w:ascii="Arial" w:hAnsi="Arial" w:cs="Arial"/>
          <w:sz w:val="20"/>
          <w:szCs w:val="20"/>
        </w:rPr>
      </w:pPr>
      <w:r w:rsidRPr="00F20B05">
        <w:rPr>
          <w:rStyle w:val="normaltextrun"/>
          <w:rFonts w:ascii="Arial" w:hAnsi="Arial" w:cs="Arial"/>
          <w:sz w:val="20"/>
          <w:szCs w:val="20"/>
        </w:rPr>
        <w:t xml:space="preserve">Designed and facilitated new hire curricula, corporate initiatives and continuing education courses.                      </w:t>
      </w:r>
    </w:p>
    <w:p w14:paraId="3D941D2C" w14:textId="5678A198" w:rsidR="00BA0CF4" w:rsidRPr="00F20B05" w:rsidRDefault="00BA0CF4" w:rsidP="00BA0CF4">
      <w:pPr>
        <w:pStyle w:val="paragraph"/>
        <w:numPr>
          <w:ilvl w:val="0"/>
          <w:numId w:val="7"/>
        </w:numPr>
        <w:spacing w:before="0" w:beforeAutospacing="0" w:after="0" w:afterAutospacing="0"/>
        <w:textAlignment w:val="baseline"/>
        <w:rPr>
          <w:rStyle w:val="eop"/>
          <w:rFonts w:ascii="Arial" w:hAnsi="Arial" w:cs="Arial"/>
          <w:sz w:val="20"/>
          <w:szCs w:val="20"/>
        </w:rPr>
      </w:pPr>
      <w:r w:rsidRPr="00F20B05">
        <w:rPr>
          <w:rStyle w:val="normaltextrun"/>
          <w:rFonts w:ascii="Arial" w:hAnsi="Arial" w:cs="Arial"/>
          <w:sz w:val="20"/>
          <w:szCs w:val="20"/>
        </w:rPr>
        <w:t>Implemented enhanced sales training, improving industry knowledge</w:t>
      </w:r>
      <w:r w:rsidR="00A82BD9" w:rsidRPr="00F20B05">
        <w:rPr>
          <w:rStyle w:val="normaltextrun"/>
          <w:rFonts w:ascii="Arial" w:hAnsi="Arial" w:cs="Arial"/>
          <w:sz w:val="20"/>
          <w:szCs w:val="20"/>
        </w:rPr>
        <w:t xml:space="preserve"> and refining target offers for</w:t>
      </w:r>
      <w:r w:rsidRPr="00F20B05">
        <w:rPr>
          <w:rStyle w:val="normaltextrun"/>
          <w:rFonts w:ascii="Arial" w:hAnsi="Arial" w:cs="Arial"/>
          <w:sz w:val="20"/>
          <w:szCs w:val="20"/>
        </w:rPr>
        <w:t xml:space="preserve"> top business lines. </w:t>
      </w:r>
      <w:r w:rsidRPr="00F20B05">
        <w:rPr>
          <w:rStyle w:val="eop"/>
          <w:rFonts w:ascii="Arial" w:hAnsi="Arial" w:cs="Arial"/>
          <w:sz w:val="20"/>
          <w:szCs w:val="20"/>
        </w:rPr>
        <w:t> </w:t>
      </w:r>
    </w:p>
    <w:p w14:paraId="0238C526" w14:textId="4CAF3889" w:rsidR="00047E8F" w:rsidRPr="00F20B05" w:rsidRDefault="00FC4330" w:rsidP="7A19F902">
      <w:pPr>
        <w:pStyle w:val="paragraph"/>
        <w:numPr>
          <w:ilvl w:val="0"/>
          <w:numId w:val="7"/>
        </w:numPr>
        <w:spacing w:before="0" w:beforeAutospacing="0" w:after="0" w:afterAutospacing="0"/>
        <w:textAlignment w:val="baseline"/>
        <w:rPr>
          <w:rFonts w:ascii="Arial" w:hAnsi="Arial" w:cs="Arial"/>
          <w:sz w:val="20"/>
          <w:szCs w:val="20"/>
        </w:rPr>
      </w:pPr>
      <w:r w:rsidRPr="00F20B05">
        <w:rPr>
          <w:rFonts w:ascii="Arial" w:hAnsi="Arial" w:cs="Arial"/>
          <w:sz w:val="20"/>
          <w:szCs w:val="20"/>
          <w:shd w:val="clear" w:color="auto" w:fill="FFFFFF"/>
        </w:rPr>
        <w:t>Designed, developed and deployed</w:t>
      </w:r>
      <w:r w:rsidR="00047E8F" w:rsidRPr="00F20B05">
        <w:rPr>
          <w:rFonts w:ascii="Arial" w:hAnsi="Arial" w:cs="Arial"/>
          <w:sz w:val="20"/>
          <w:szCs w:val="20"/>
          <w:shd w:val="clear" w:color="auto" w:fill="FFFFFF"/>
        </w:rPr>
        <w:t xml:space="preserve"> blended learning solutions </w:t>
      </w:r>
      <w:r w:rsidRPr="00F20B05">
        <w:rPr>
          <w:rFonts w:ascii="Arial" w:hAnsi="Arial" w:cs="Arial"/>
          <w:sz w:val="20"/>
          <w:szCs w:val="20"/>
          <w:shd w:val="clear" w:color="auto" w:fill="FFFFFF"/>
        </w:rPr>
        <w:t>that included</w:t>
      </w:r>
      <w:r w:rsidR="00047E8F" w:rsidRPr="00F20B05">
        <w:rPr>
          <w:rFonts w:ascii="Arial" w:hAnsi="Arial" w:cs="Arial"/>
          <w:sz w:val="20"/>
          <w:szCs w:val="20"/>
          <w:shd w:val="clear" w:color="auto" w:fill="FFFFFF"/>
        </w:rPr>
        <w:t xml:space="preserve"> </w:t>
      </w:r>
      <w:r w:rsidRPr="00F20B05">
        <w:rPr>
          <w:rFonts w:ascii="Arial" w:hAnsi="Arial" w:cs="Arial"/>
          <w:sz w:val="20"/>
          <w:szCs w:val="20"/>
          <w:shd w:val="clear" w:color="auto" w:fill="FFFFFF"/>
        </w:rPr>
        <w:t>instructor-</w:t>
      </w:r>
      <w:r w:rsidR="00047E8F" w:rsidRPr="00F20B05">
        <w:rPr>
          <w:rFonts w:ascii="Arial" w:hAnsi="Arial" w:cs="Arial"/>
          <w:sz w:val="20"/>
          <w:szCs w:val="20"/>
          <w:shd w:val="clear" w:color="auto" w:fill="FFFFFF"/>
        </w:rPr>
        <w:t xml:space="preserve">led training, </w:t>
      </w:r>
      <w:proofErr w:type="spellStart"/>
      <w:r w:rsidR="00047E8F" w:rsidRPr="00F20B05">
        <w:rPr>
          <w:rFonts w:ascii="Arial" w:hAnsi="Arial" w:cs="Arial"/>
          <w:sz w:val="20"/>
          <w:szCs w:val="20"/>
          <w:shd w:val="clear" w:color="auto" w:fill="FFFFFF"/>
        </w:rPr>
        <w:t>eLearnings</w:t>
      </w:r>
      <w:proofErr w:type="spellEnd"/>
      <w:r w:rsidRPr="00F20B05">
        <w:rPr>
          <w:rFonts w:ascii="Arial" w:hAnsi="Arial" w:cs="Arial"/>
          <w:sz w:val="20"/>
          <w:szCs w:val="20"/>
          <w:shd w:val="clear" w:color="auto" w:fill="FFFFFF"/>
        </w:rPr>
        <w:t>, job-</w:t>
      </w:r>
      <w:r w:rsidR="00047E8F" w:rsidRPr="00F20B05">
        <w:rPr>
          <w:rFonts w:ascii="Arial" w:hAnsi="Arial" w:cs="Arial"/>
          <w:sz w:val="20"/>
          <w:szCs w:val="20"/>
          <w:shd w:val="clear" w:color="auto" w:fill="FFFFFF"/>
        </w:rPr>
        <w:t>aids and strategic, on-the-job education.</w:t>
      </w:r>
      <w:r w:rsidR="7A19F902" w:rsidRPr="7A19F902">
        <w:rPr>
          <w:rStyle w:val="normaltextrun"/>
          <w:rFonts w:ascii="Arial" w:hAnsi="Arial" w:cs="Arial"/>
          <w:color w:val="000000" w:themeColor="text1"/>
          <w:sz w:val="20"/>
          <w:szCs w:val="20"/>
        </w:rPr>
        <w:t>   </w:t>
      </w:r>
      <w:r w:rsidR="7A19F902" w:rsidRPr="7A19F902">
        <w:rPr>
          <w:rStyle w:val="eop"/>
          <w:rFonts w:ascii="Arial" w:hAnsi="Arial" w:cs="Arial"/>
          <w:sz w:val="20"/>
          <w:szCs w:val="20"/>
        </w:rPr>
        <w:t> </w:t>
      </w:r>
    </w:p>
    <w:p w14:paraId="4DBF85BA" w14:textId="72B79186" w:rsidR="00BA0CF4" w:rsidRPr="00F20B05" w:rsidRDefault="00BA0CF4" w:rsidP="00BA0CF4">
      <w:pPr>
        <w:pStyle w:val="paragraph"/>
        <w:numPr>
          <w:ilvl w:val="0"/>
          <w:numId w:val="8"/>
        </w:numPr>
        <w:shd w:val="clear" w:color="auto" w:fill="FFFFFF"/>
        <w:spacing w:before="0" w:beforeAutospacing="0" w:after="0" w:afterAutospacing="0"/>
        <w:textAlignment w:val="baseline"/>
        <w:rPr>
          <w:rFonts w:ascii="Arial" w:hAnsi="Arial" w:cs="Arial"/>
          <w:sz w:val="20"/>
          <w:szCs w:val="20"/>
        </w:rPr>
      </w:pPr>
      <w:r w:rsidRPr="00F20B05">
        <w:rPr>
          <w:rStyle w:val="normaltextrun"/>
          <w:rFonts w:ascii="Arial" w:hAnsi="Arial" w:cs="Arial"/>
          <w:color w:val="000000"/>
          <w:sz w:val="20"/>
          <w:szCs w:val="20"/>
        </w:rPr>
        <w:t xml:space="preserve">Managed </w:t>
      </w:r>
      <w:r w:rsidR="00FC4330" w:rsidRPr="00F20B05">
        <w:rPr>
          <w:rStyle w:val="normaltextrun"/>
          <w:rFonts w:ascii="Arial" w:hAnsi="Arial" w:cs="Arial"/>
          <w:color w:val="000000"/>
          <w:sz w:val="20"/>
          <w:szCs w:val="20"/>
        </w:rPr>
        <w:t xml:space="preserve">a </w:t>
      </w:r>
      <w:r w:rsidRPr="00F20B05">
        <w:rPr>
          <w:rStyle w:val="normaltextrun"/>
          <w:rFonts w:ascii="Arial" w:hAnsi="Arial" w:cs="Arial"/>
          <w:color w:val="000000"/>
          <w:sz w:val="20"/>
          <w:szCs w:val="20"/>
        </w:rPr>
        <w:t xml:space="preserve">sales </w:t>
      </w:r>
      <w:r w:rsidR="00FC4330" w:rsidRPr="00F20B05">
        <w:rPr>
          <w:rStyle w:val="normaltextrun"/>
          <w:rFonts w:ascii="Arial" w:hAnsi="Arial" w:cs="Arial"/>
          <w:color w:val="000000"/>
          <w:sz w:val="20"/>
          <w:szCs w:val="20"/>
        </w:rPr>
        <w:t>team and a</w:t>
      </w:r>
      <w:r w:rsidRPr="00F20B05">
        <w:rPr>
          <w:rStyle w:val="normaltextrun"/>
          <w:rFonts w:ascii="Arial" w:hAnsi="Arial" w:cs="Arial"/>
          <w:color w:val="000000"/>
          <w:sz w:val="20"/>
          <w:szCs w:val="20"/>
        </w:rPr>
        <w:t xml:space="preserve"> </w:t>
      </w:r>
      <w:r w:rsidR="00047E8F" w:rsidRPr="00F20B05">
        <w:rPr>
          <w:rStyle w:val="normaltextrun"/>
          <w:rFonts w:ascii="Arial" w:hAnsi="Arial" w:cs="Arial"/>
          <w:color w:val="000000"/>
          <w:sz w:val="20"/>
          <w:szCs w:val="20"/>
        </w:rPr>
        <w:t xml:space="preserve">customer </w:t>
      </w:r>
      <w:r w:rsidR="00FC4330" w:rsidRPr="00F20B05">
        <w:rPr>
          <w:rStyle w:val="normaltextrun"/>
          <w:rFonts w:ascii="Arial" w:hAnsi="Arial" w:cs="Arial"/>
          <w:color w:val="000000"/>
          <w:sz w:val="20"/>
          <w:szCs w:val="20"/>
        </w:rPr>
        <w:t>service team</w:t>
      </w:r>
      <w:r w:rsidRPr="00F20B05">
        <w:rPr>
          <w:rStyle w:val="normaltextrun"/>
          <w:rFonts w:ascii="Arial" w:hAnsi="Arial" w:cs="Arial"/>
          <w:color w:val="000000"/>
          <w:sz w:val="20"/>
          <w:szCs w:val="20"/>
        </w:rPr>
        <w:t xml:space="preserve"> while concurrently supporting the training organization. </w:t>
      </w:r>
      <w:r w:rsidRPr="00F20B05">
        <w:rPr>
          <w:rStyle w:val="eop"/>
          <w:rFonts w:ascii="Arial" w:hAnsi="Arial" w:cs="Arial"/>
          <w:sz w:val="20"/>
          <w:szCs w:val="20"/>
        </w:rPr>
        <w:t> </w:t>
      </w:r>
    </w:p>
    <w:p w14:paraId="477A1C78" w14:textId="569ACDC4" w:rsidR="00BA0CF4" w:rsidRPr="00F20B05" w:rsidRDefault="7A19F902" w:rsidP="7A19F902">
      <w:pPr>
        <w:pStyle w:val="paragraph"/>
        <w:numPr>
          <w:ilvl w:val="0"/>
          <w:numId w:val="8"/>
        </w:numPr>
        <w:shd w:val="clear" w:color="auto" w:fill="FFFFFF" w:themeFill="background1"/>
        <w:spacing w:before="0" w:beforeAutospacing="0" w:after="0" w:afterAutospacing="0"/>
        <w:textAlignment w:val="baseline"/>
        <w:rPr>
          <w:rFonts w:ascii="Arial" w:hAnsi="Arial" w:cs="Arial"/>
          <w:sz w:val="20"/>
          <w:szCs w:val="20"/>
        </w:rPr>
      </w:pPr>
      <w:r w:rsidRPr="7A19F902">
        <w:rPr>
          <w:rStyle w:val="normaltextrun"/>
          <w:rFonts w:ascii="Arial" w:hAnsi="Arial" w:cs="Arial"/>
          <w:color w:val="000000" w:themeColor="text1"/>
          <w:sz w:val="20"/>
          <w:szCs w:val="20"/>
        </w:rPr>
        <w:t>Increased revenue per hour by 46% for sales team by engaging representatives in strategic goal setting and employing a rewards system based on individual motivators. </w:t>
      </w:r>
      <w:r w:rsidRPr="7A19F902">
        <w:rPr>
          <w:rStyle w:val="eop"/>
          <w:rFonts w:ascii="Arial" w:hAnsi="Arial" w:cs="Arial"/>
          <w:sz w:val="20"/>
          <w:szCs w:val="20"/>
        </w:rPr>
        <w:t> </w:t>
      </w:r>
    </w:p>
    <w:p w14:paraId="32A2F0A6" w14:textId="309B10FC" w:rsidR="00BA0CF4" w:rsidRPr="00F20B05" w:rsidRDefault="00BA0CF4" w:rsidP="00BA0CF4">
      <w:pPr>
        <w:pStyle w:val="paragraph"/>
        <w:numPr>
          <w:ilvl w:val="0"/>
          <w:numId w:val="8"/>
        </w:numPr>
        <w:shd w:val="clear" w:color="auto" w:fill="FFFFFF"/>
        <w:spacing w:before="0" w:beforeAutospacing="0" w:after="0" w:afterAutospacing="0"/>
        <w:textAlignment w:val="baseline"/>
        <w:rPr>
          <w:rFonts w:ascii="Arial" w:hAnsi="Arial" w:cs="Arial"/>
          <w:sz w:val="20"/>
          <w:szCs w:val="20"/>
        </w:rPr>
      </w:pPr>
      <w:r w:rsidRPr="00F20B05">
        <w:rPr>
          <w:rStyle w:val="normaltextrun"/>
          <w:rFonts w:ascii="Arial" w:hAnsi="Arial" w:cs="Arial"/>
          <w:color w:val="000000"/>
          <w:sz w:val="20"/>
          <w:szCs w:val="20"/>
        </w:rPr>
        <w:t xml:space="preserve">Improved after call work by 48% for sales team </w:t>
      </w:r>
      <w:r w:rsidR="00047E8F" w:rsidRPr="00F20B05">
        <w:rPr>
          <w:rStyle w:val="normaltextrun"/>
          <w:rFonts w:ascii="Arial" w:hAnsi="Arial" w:cs="Arial"/>
          <w:color w:val="000000"/>
          <w:sz w:val="20"/>
          <w:szCs w:val="20"/>
        </w:rPr>
        <w:t xml:space="preserve">by </w:t>
      </w:r>
      <w:r w:rsidRPr="00F20B05">
        <w:rPr>
          <w:rStyle w:val="normaltextrun"/>
          <w:rFonts w:ascii="Arial" w:hAnsi="Arial" w:cs="Arial"/>
          <w:color w:val="000000"/>
          <w:sz w:val="20"/>
          <w:szCs w:val="20"/>
        </w:rPr>
        <w:t>determining barriers to performance and implementing individual coaching plans to foster accountability and drive results.  </w:t>
      </w:r>
      <w:r w:rsidRPr="00F20B05">
        <w:rPr>
          <w:rStyle w:val="eop"/>
          <w:rFonts w:ascii="Arial" w:hAnsi="Arial" w:cs="Arial"/>
          <w:sz w:val="20"/>
          <w:szCs w:val="20"/>
        </w:rPr>
        <w:t> </w:t>
      </w:r>
    </w:p>
    <w:p w14:paraId="1BDE8F1C" w14:textId="5F6FF93D" w:rsidR="00BA0CF4" w:rsidRPr="00F20B05" w:rsidRDefault="7A19F902" w:rsidP="7A19F902">
      <w:pPr>
        <w:pStyle w:val="paragraph"/>
        <w:numPr>
          <w:ilvl w:val="0"/>
          <w:numId w:val="8"/>
        </w:numPr>
        <w:shd w:val="clear" w:color="auto" w:fill="FFFFFF" w:themeFill="background1"/>
        <w:spacing w:before="0" w:beforeAutospacing="0" w:after="0" w:afterAutospacing="0"/>
        <w:textAlignment w:val="baseline"/>
        <w:rPr>
          <w:rStyle w:val="eop"/>
          <w:rFonts w:ascii="Arial" w:hAnsi="Arial" w:cs="Arial"/>
          <w:sz w:val="20"/>
          <w:szCs w:val="20"/>
        </w:rPr>
      </w:pPr>
      <w:r w:rsidRPr="7A19F902">
        <w:rPr>
          <w:rStyle w:val="normaltextrun"/>
          <w:rFonts w:ascii="Arial" w:hAnsi="Arial" w:cs="Arial"/>
          <w:color w:val="000000" w:themeColor="text1"/>
          <w:sz w:val="20"/>
          <w:szCs w:val="20"/>
        </w:rPr>
        <w:t>Successfully managed teams through a new sales structure and a complete system upgrade maintaining strong team morale and dedication to the corporate vision. </w:t>
      </w:r>
      <w:r w:rsidRPr="7A19F902">
        <w:rPr>
          <w:rStyle w:val="eop"/>
          <w:rFonts w:ascii="Arial" w:hAnsi="Arial" w:cs="Arial"/>
          <w:sz w:val="20"/>
          <w:szCs w:val="20"/>
        </w:rPr>
        <w:t> </w:t>
      </w:r>
    </w:p>
    <w:p w14:paraId="221A4E10" w14:textId="66318983" w:rsidR="00BA0CF4" w:rsidRPr="00F20B05" w:rsidRDefault="00BA0CF4" w:rsidP="00BA0CF4">
      <w:pPr>
        <w:pStyle w:val="paragraph"/>
        <w:spacing w:before="0" w:beforeAutospacing="0" w:after="0" w:afterAutospacing="0"/>
        <w:textAlignment w:val="baseline"/>
        <w:rPr>
          <w:rFonts w:ascii="Arial" w:hAnsi="Arial" w:cs="Arial"/>
          <w:b/>
          <w:bCs/>
          <w:sz w:val="20"/>
          <w:szCs w:val="20"/>
        </w:rPr>
      </w:pPr>
    </w:p>
    <w:p w14:paraId="15754E4B" w14:textId="77777777" w:rsidR="00BA0CF4" w:rsidRPr="00F20B05" w:rsidRDefault="00BA0CF4" w:rsidP="00BA0CF4">
      <w:pPr>
        <w:pStyle w:val="paragraph"/>
        <w:spacing w:before="0" w:beforeAutospacing="0" w:after="0" w:afterAutospacing="0"/>
        <w:textAlignment w:val="baseline"/>
        <w:rPr>
          <w:rFonts w:ascii="Arial" w:hAnsi="Arial" w:cs="Arial"/>
          <w:b/>
          <w:bCs/>
          <w:sz w:val="20"/>
          <w:szCs w:val="20"/>
        </w:rPr>
      </w:pPr>
    </w:p>
    <w:sectPr w:rsidR="00BA0CF4" w:rsidRPr="00F20B05" w:rsidSect="00143DA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FD4F"/>
    <w:multiLevelType w:val="hybridMultilevel"/>
    <w:tmpl w:val="D2C6B25C"/>
    <w:lvl w:ilvl="0" w:tplc="1F50A23E">
      <w:start w:val="1"/>
      <w:numFmt w:val="bullet"/>
      <w:lvlText w:val=""/>
      <w:lvlJc w:val="left"/>
      <w:pPr>
        <w:ind w:left="720" w:hanging="360"/>
      </w:pPr>
      <w:rPr>
        <w:rFonts w:ascii="Symbol" w:hAnsi="Symbol" w:hint="default"/>
      </w:rPr>
    </w:lvl>
    <w:lvl w:ilvl="1" w:tplc="BD922F1A">
      <w:start w:val="1"/>
      <w:numFmt w:val="bullet"/>
      <w:lvlText w:val="o"/>
      <w:lvlJc w:val="left"/>
      <w:pPr>
        <w:ind w:left="1440" w:hanging="360"/>
      </w:pPr>
      <w:rPr>
        <w:rFonts w:ascii="Courier New" w:hAnsi="Courier New" w:hint="default"/>
      </w:rPr>
    </w:lvl>
    <w:lvl w:ilvl="2" w:tplc="5F56EF18">
      <w:start w:val="1"/>
      <w:numFmt w:val="bullet"/>
      <w:lvlText w:val=""/>
      <w:lvlJc w:val="left"/>
      <w:pPr>
        <w:ind w:left="2160" w:hanging="360"/>
      </w:pPr>
      <w:rPr>
        <w:rFonts w:ascii="Wingdings" w:hAnsi="Wingdings" w:hint="default"/>
      </w:rPr>
    </w:lvl>
    <w:lvl w:ilvl="3" w:tplc="346225A4">
      <w:start w:val="1"/>
      <w:numFmt w:val="bullet"/>
      <w:lvlText w:val=""/>
      <w:lvlJc w:val="left"/>
      <w:pPr>
        <w:ind w:left="2880" w:hanging="360"/>
      </w:pPr>
      <w:rPr>
        <w:rFonts w:ascii="Symbol" w:hAnsi="Symbol" w:hint="default"/>
      </w:rPr>
    </w:lvl>
    <w:lvl w:ilvl="4" w:tplc="6A747C12">
      <w:start w:val="1"/>
      <w:numFmt w:val="bullet"/>
      <w:lvlText w:val="o"/>
      <w:lvlJc w:val="left"/>
      <w:pPr>
        <w:ind w:left="3600" w:hanging="360"/>
      </w:pPr>
      <w:rPr>
        <w:rFonts w:ascii="Courier New" w:hAnsi="Courier New" w:hint="default"/>
      </w:rPr>
    </w:lvl>
    <w:lvl w:ilvl="5" w:tplc="33FEE26A">
      <w:start w:val="1"/>
      <w:numFmt w:val="bullet"/>
      <w:lvlText w:val=""/>
      <w:lvlJc w:val="left"/>
      <w:pPr>
        <w:ind w:left="4320" w:hanging="360"/>
      </w:pPr>
      <w:rPr>
        <w:rFonts w:ascii="Wingdings" w:hAnsi="Wingdings" w:hint="default"/>
      </w:rPr>
    </w:lvl>
    <w:lvl w:ilvl="6" w:tplc="B29A5DC6">
      <w:start w:val="1"/>
      <w:numFmt w:val="bullet"/>
      <w:lvlText w:val=""/>
      <w:lvlJc w:val="left"/>
      <w:pPr>
        <w:ind w:left="5040" w:hanging="360"/>
      </w:pPr>
      <w:rPr>
        <w:rFonts w:ascii="Symbol" w:hAnsi="Symbol" w:hint="default"/>
      </w:rPr>
    </w:lvl>
    <w:lvl w:ilvl="7" w:tplc="DB388074">
      <w:start w:val="1"/>
      <w:numFmt w:val="bullet"/>
      <w:lvlText w:val="o"/>
      <w:lvlJc w:val="left"/>
      <w:pPr>
        <w:ind w:left="5760" w:hanging="360"/>
      </w:pPr>
      <w:rPr>
        <w:rFonts w:ascii="Courier New" w:hAnsi="Courier New" w:hint="default"/>
      </w:rPr>
    </w:lvl>
    <w:lvl w:ilvl="8" w:tplc="58CAC04A">
      <w:start w:val="1"/>
      <w:numFmt w:val="bullet"/>
      <w:lvlText w:val=""/>
      <w:lvlJc w:val="left"/>
      <w:pPr>
        <w:ind w:left="6480" w:hanging="360"/>
      </w:pPr>
      <w:rPr>
        <w:rFonts w:ascii="Wingdings" w:hAnsi="Wingdings" w:hint="default"/>
      </w:rPr>
    </w:lvl>
  </w:abstractNum>
  <w:abstractNum w:abstractNumId="1" w15:restartNumberingAfterBreak="0">
    <w:nsid w:val="1BF248FF"/>
    <w:multiLevelType w:val="multilevel"/>
    <w:tmpl w:val="2EC6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500BE"/>
    <w:multiLevelType w:val="hybridMultilevel"/>
    <w:tmpl w:val="68D66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B626CD"/>
    <w:multiLevelType w:val="hybridMultilevel"/>
    <w:tmpl w:val="8D2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626313"/>
    <w:multiLevelType w:val="hybridMultilevel"/>
    <w:tmpl w:val="15C80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524D67"/>
    <w:multiLevelType w:val="hybridMultilevel"/>
    <w:tmpl w:val="61940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131CFD"/>
    <w:multiLevelType w:val="hybridMultilevel"/>
    <w:tmpl w:val="45D68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1847A3"/>
    <w:multiLevelType w:val="hybridMultilevel"/>
    <w:tmpl w:val="02B65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EFC413"/>
    <w:multiLevelType w:val="hybridMultilevel"/>
    <w:tmpl w:val="88A83EE8"/>
    <w:lvl w:ilvl="0" w:tplc="D5E42E74">
      <w:start w:val="1"/>
      <w:numFmt w:val="bullet"/>
      <w:lvlText w:val="o"/>
      <w:lvlJc w:val="left"/>
      <w:pPr>
        <w:ind w:left="720" w:hanging="360"/>
      </w:pPr>
      <w:rPr>
        <w:rFonts w:ascii="Courier New" w:hAnsi="Courier New" w:hint="default"/>
      </w:rPr>
    </w:lvl>
    <w:lvl w:ilvl="1" w:tplc="9D16DAC2">
      <w:start w:val="1"/>
      <w:numFmt w:val="bullet"/>
      <w:lvlText w:val="o"/>
      <w:lvlJc w:val="left"/>
      <w:pPr>
        <w:ind w:left="1440" w:hanging="360"/>
      </w:pPr>
      <w:rPr>
        <w:rFonts w:ascii="Courier New" w:hAnsi="Courier New" w:hint="default"/>
      </w:rPr>
    </w:lvl>
    <w:lvl w:ilvl="2" w:tplc="F37A1582">
      <w:start w:val="1"/>
      <w:numFmt w:val="bullet"/>
      <w:lvlText w:val=""/>
      <w:lvlJc w:val="left"/>
      <w:pPr>
        <w:ind w:left="2160" w:hanging="360"/>
      </w:pPr>
      <w:rPr>
        <w:rFonts w:ascii="Wingdings" w:hAnsi="Wingdings" w:hint="default"/>
      </w:rPr>
    </w:lvl>
    <w:lvl w:ilvl="3" w:tplc="681EB250">
      <w:start w:val="1"/>
      <w:numFmt w:val="bullet"/>
      <w:lvlText w:val=""/>
      <w:lvlJc w:val="left"/>
      <w:pPr>
        <w:ind w:left="2880" w:hanging="360"/>
      </w:pPr>
      <w:rPr>
        <w:rFonts w:ascii="Symbol" w:hAnsi="Symbol" w:hint="default"/>
      </w:rPr>
    </w:lvl>
    <w:lvl w:ilvl="4" w:tplc="1F569A44">
      <w:start w:val="1"/>
      <w:numFmt w:val="bullet"/>
      <w:lvlText w:val="o"/>
      <w:lvlJc w:val="left"/>
      <w:pPr>
        <w:ind w:left="3600" w:hanging="360"/>
      </w:pPr>
      <w:rPr>
        <w:rFonts w:ascii="Courier New" w:hAnsi="Courier New" w:hint="default"/>
      </w:rPr>
    </w:lvl>
    <w:lvl w:ilvl="5" w:tplc="A88C9568">
      <w:start w:val="1"/>
      <w:numFmt w:val="bullet"/>
      <w:lvlText w:val=""/>
      <w:lvlJc w:val="left"/>
      <w:pPr>
        <w:ind w:left="4320" w:hanging="360"/>
      </w:pPr>
      <w:rPr>
        <w:rFonts w:ascii="Wingdings" w:hAnsi="Wingdings" w:hint="default"/>
      </w:rPr>
    </w:lvl>
    <w:lvl w:ilvl="6" w:tplc="3D5C4CF4">
      <w:start w:val="1"/>
      <w:numFmt w:val="bullet"/>
      <w:lvlText w:val=""/>
      <w:lvlJc w:val="left"/>
      <w:pPr>
        <w:ind w:left="5040" w:hanging="360"/>
      </w:pPr>
      <w:rPr>
        <w:rFonts w:ascii="Symbol" w:hAnsi="Symbol" w:hint="default"/>
      </w:rPr>
    </w:lvl>
    <w:lvl w:ilvl="7" w:tplc="A14EB13E">
      <w:start w:val="1"/>
      <w:numFmt w:val="bullet"/>
      <w:lvlText w:val="o"/>
      <w:lvlJc w:val="left"/>
      <w:pPr>
        <w:ind w:left="5760" w:hanging="360"/>
      </w:pPr>
      <w:rPr>
        <w:rFonts w:ascii="Courier New" w:hAnsi="Courier New" w:hint="default"/>
      </w:rPr>
    </w:lvl>
    <w:lvl w:ilvl="8" w:tplc="34949364">
      <w:start w:val="1"/>
      <w:numFmt w:val="bullet"/>
      <w:lvlText w:val=""/>
      <w:lvlJc w:val="left"/>
      <w:pPr>
        <w:ind w:left="6480" w:hanging="360"/>
      </w:pPr>
      <w:rPr>
        <w:rFonts w:ascii="Wingdings" w:hAnsi="Wingdings" w:hint="default"/>
      </w:rPr>
    </w:lvl>
  </w:abstractNum>
  <w:abstractNum w:abstractNumId="9" w15:restartNumberingAfterBreak="0">
    <w:nsid w:val="48325CBF"/>
    <w:multiLevelType w:val="hybridMultilevel"/>
    <w:tmpl w:val="C2DE2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9A63F5"/>
    <w:multiLevelType w:val="hybridMultilevel"/>
    <w:tmpl w:val="E6F4C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0086F1"/>
    <w:multiLevelType w:val="hybridMultilevel"/>
    <w:tmpl w:val="7D1E7A78"/>
    <w:lvl w:ilvl="0" w:tplc="C2BE9784">
      <w:start w:val="1"/>
      <w:numFmt w:val="bullet"/>
      <w:lvlText w:val=""/>
      <w:lvlJc w:val="left"/>
      <w:pPr>
        <w:ind w:left="720" w:hanging="360"/>
      </w:pPr>
      <w:rPr>
        <w:rFonts w:ascii="Symbol" w:hAnsi="Symbol" w:hint="default"/>
      </w:rPr>
    </w:lvl>
    <w:lvl w:ilvl="1" w:tplc="06E24D2E">
      <w:start w:val="1"/>
      <w:numFmt w:val="bullet"/>
      <w:lvlText w:val="o"/>
      <w:lvlJc w:val="left"/>
      <w:pPr>
        <w:ind w:left="1440" w:hanging="360"/>
      </w:pPr>
      <w:rPr>
        <w:rFonts w:ascii="Courier New" w:hAnsi="Courier New" w:hint="default"/>
      </w:rPr>
    </w:lvl>
    <w:lvl w:ilvl="2" w:tplc="47C6FD3A">
      <w:start w:val="1"/>
      <w:numFmt w:val="bullet"/>
      <w:lvlText w:val=""/>
      <w:lvlJc w:val="left"/>
      <w:pPr>
        <w:ind w:left="2160" w:hanging="360"/>
      </w:pPr>
      <w:rPr>
        <w:rFonts w:ascii="Wingdings" w:hAnsi="Wingdings" w:hint="default"/>
      </w:rPr>
    </w:lvl>
    <w:lvl w:ilvl="3" w:tplc="66D46988">
      <w:start w:val="1"/>
      <w:numFmt w:val="bullet"/>
      <w:lvlText w:val=""/>
      <w:lvlJc w:val="left"/>
      <w:pPr>
        <w:ind w:left="2880" w:hanging="360"/>
      </w:pPr>
      <w:rPr>
        <w:rFonts w:ascii="Symbol" w:hAnsi="Symbol" w:hint="default"/>
      </w:rPr>
    </w:lvl>
    <w:lvl w:ilvl="4" w:tplc="FDC0626E">
      <w:start w:val="1"/>
      <w:numFmt w:val="bullet"/>
      <w:lvlText w:val="o"/>
      <w:lvlJc w:val="left"/>
      <w:pPr>
        <w:ind w:left="3600" w:hanging="360"/>
      </w:pPr>
      <w:rPr>
        <w:rFonts w:ascii="Courier New" w:hAnsi="Courier New" w:hint="default"/>
      </w:rPr>
    </w:lvl>
    <w:lvl w:ilvl="5" w:tplc="7C16BEBC">
      <w:start w:val="1"/>
      <w:numFmt w:val="bullet"/>
      <w:lvlText w:val=""/>
      <w:lvlJc w:val="left"/>
      <w:pPr>
        <w:ind w:left="4320" w:hanging="360"/>
      </w:pPr>
      <w:rPr>
        <w:rFonts w:ascii="Wingdings" w:hAnsi="Wingdings" w:hint="default"/>
      </w:rPr>
    </w:lvl>
    <w:lvl w:ilvl="6" w:tplc="BAE46C8A">
      <w:start w:val="1"/>
      <w:numFmt w:val="bullet"/>
      <w:lvlText w:val=""/>
      <w:lvlJc w:val="left"/>
      <w:pPr>
        <w:ind w:left="5040" w:hanging="360"/>
      </w:pPr>
      <w:rPr>
        <w:rFonts w:ascii="Symbol" w:hAnsi="Symbol" w:hint="default"/>
      </w:rPr>
    </w:lvl>
    <w:lvl w:ilvl="7" w:tplc="740E9A3E">
      <w:start w:val="1"/>
      <w:numFmt w:val="bullet"/>
      <w:lvlText w:val="o"/>
      <w:lvlJc w:val="left"/>
      <w:pPr>
        <w:ind w:left="5760" w:hanging="360"/>
      </w:pPr>
      <w:rPr>
        <w:rFonts w:ascii="Courier New" w:hAnsi="Courier New" w:hint="default"/>
      </w:rPr>
    </w:lvl>
    <w:lvl w:ilvl="8" w:tplc="D4DA5A7C">
      <w:start w:val="1"/>
      <w:numFmt w:val="bullet"/>
      <w:lvlText w:val=""/>
      <w:lvlJc w:val="left"/>
      <w:pPr>
        <w:ind w:left="6480" w:hanging="360"/>
      </w:pPr>
      <w:rPr>
        <w:rFonts w:ascii="Wingdings" w:hAnsi="Wingdings" w:hint="default"/>
      </w:rPr>
    </w:lvl>
  </w:abstractNum>
  <w:abstractNum w:abstractNumId="12" w15:restartNumberingAfterBreak="0">
    <w:nsid w:val="57BA3C4E"/>
    <w:multiLevelType w:val="hybridMultilevel"/>
    <w:tmpl w:val="7264E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5D254E"/>
    <w:multiLevelType w:val="hybridMultilevel"/>
    <w:tmpl w:val="AA96C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1B7AB0"/>
    <w:multiLevelType w:val="multilevel"/>
    <w:tmpl w:val="0AAA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033FB2"/>
    <w:multiLevelType w:val="hybridMultilevel"/>
    <w:tmpl w:val="A9301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B2A6E6"/>
    <w:multiLevelType w:val="hybridMultilevel"/>
    <w:tmpl w:val="D54A29EC"/>
    <w:lvl w:ilvl="0" w:tplc="B81A7034">
      <w:start w:val="1"/>
      <w:numFmt w:val="bullet"/>
      <w:lvlText w:val=""/>
      <w:lvlJc w:val="left"/>
      <w:pPr>
        <w:ind w:left="720" w:hanging="360"/>
      </w:pPr>
      <w:rPr>
        <w:rFonts w:ascii="Symbol" w:hAnsi="Symbol" w:hint="default"/>
      </w:rPr>
    </w:lvl>
    <w:lvl w:ilvl="1" w:tplc="D36684B6">
      <w:start w:val="1"/>
      <w:numFmt w:val="bullet"/>
      <w:lvlText w:val="o"/>
      <w:lvlJc w:val="left"/>
      <w:pPr>
        <w:ind w:left="1440" w:hanging="360"/>
      </w:pPr>
      <w:rPr>
        <w:rFonts w:ascii="Courier New" w:hAnsi="Courier New" w:hint="default"/>
      </w:rPr>
    </w:lvl>
    <w:lvl w:ilvl="2" w:tplc="A61AA740">
      <w:start w:val="1"/>
      <w:numFmt w:val="bullet"/>
      <w:lvlText w:val=""/>
      <w:lvlJc w:val="left"/>
      <w:pPr>
        <w:ind w:left="2160" w:hanging="360"/>
      </w:pPr>
      <w:rPr>
        <w:rFonts w:ascii="Wingdings" w:hAnsi="Wingdings" w:hint="default"/>
      </w:rPr>
    </w:lvl>
    <w:lvl w:ilvl="3" w:tplc="DAEE7AD6">
      <w:start w:val="1"/>
      <w:numFmt w:val="bullet"/>
      <w:lvlText w:val=""/>
      <w:lvlJc w:val="left"/>
      <w:pPr>
        <w:ind w:left="2880" w:hanging="360"/>
      </w:pPr>
      <w:rPr>
        <w:rFonts w:ascii="Symbol" w:hAnsi="Symbol" w:hint="default"/>
      </w:rPr>
    </w:lvl>
    <w:lvl w:ilvl="4" w:tplc="CC5694B4">
      <w:start w:val="1"/>
      <w:numFmt w:val="bullet"/>
      <w:lvlText w:val="o"/>
      <w:lvlJc w:val="left"/>
      <w:pPr>
        <w:ind w:left="3600" w:hanging="360"/>
      </w:pPr>
      <w:rPr>
        <w:rFonts w:ascii="Courier New" w:hAnsi="Courier New" w:hint="default"/>
      </w:rPr>
    </w:lvl>
    <w:lvl w:ilvl="5" w:tplc="35765FE2">
      <w:start w:val="1"/>
      <w:numFmt w:val="bullet"/>
      <w:lvlText w:val=""/>
      <w:lvlJc w:val="left"/>
      <w:pPr>
        <w:ind w:left="4320" w:hanging="360"/>
      </w:pPr>
      <w:rPr>
        <w:rFonts w:ascii="Wingdings" w:hAnsi="Wingdings" w:hint="default"/>
      </w:rPr>
    </w:lvl>
    <w:lvl w:ilvl="6" w:tplc="F7842D80">
      <w:start w:val="1"/>
      <w:numFmt w:val="bullet"/>
      <w:lvlText w:val=""/>
      <w:lvlJc w:val="left"/>
      <w:pPr>
        <w:ind w:left="5040" w:hanging="360"/>
      </w:pPr>
      <w:rPr>
        <w:rFonts w:ascii="Symbol" w:hAnsi="Symbol" w:hint="default"/>
      </w:rPr>
    </w:lvl>
    <w:lvl w:ilvl="7" w:tplc="046AC12C">
      <w:start w:val="1"/>
      <w:numFmt w:val="bullet"/>
      <w:lvlText w:val="o"/>
      <w:lvlJc w:val="left"/>
      <w:pPr>
        <w:ind w:left="5760" w:hanging="360"/>
      </w:pPr>
      <w:rPr>
        <w:rFonts w:ascii="Courier New" w:hAnsi="Courier New" w:hint="default"/>
      </w:rPr>
    </w:lvl>
    <w:lvl w:ilvl="8" w:tplc="5ED69EBE">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0"/>
  </w:num>
  <w:num w:numId="4">
    <w:abstractNumId w:val="11"/>
  </w:num>
  <w:num w:numId="5">
    <w:abstractNumId w:val="2"/>
  </w:num>
  <w:num w:numId="6">
    <w:abstractNumId w:val="3"/>
  </w:num>
  <w:num w:numId="7">
    <w:abstractNumId w:val="9"/>
  </w:num>
  <w:num w:numId="8">
    <w:abstractNumId w:val="13"/>
  </w:num>
  <w:num w:numId="9">
    <w:abstractNumId w:val="12"/>
  </w:num>
  <w:num w:numId="10">
    <w:abstractNumId w:val="5"/>
  </w:num>
  <w:num w:numId="11">
    <w:abstractNumId w:val="1"/>
  </w:num>
  <w:num w:numId="12">
    <w:abstractNumId w:val="14"/>
  </w:num>
  <w:num w:numId="13">
    <w:abstractNumId w:val="7"/>
  </w:num>
  <w:num w:numId="14">
    <w:abstractNumId w:val="15"/>
  </w:num>
  <w:num w:numId="15">
    <w:abstractNumId w:val="10"/>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BF1"/>
    <w:rsid w:val="00047E8F"/>
    <w:rsid w:val="000F22B9"/>
    <w:rsid w:val="00143DA8"/>
    <w:rsid w:val="001F5605"/>
    <w:rsid w:val="001F5E49"/>
    <w:rsid w:val="00217FD5"/>
    <w:rsid w:val="00291EA2"/>
    <w:rsid w:val="002A7ADF"/>
    <w:rsid w:val="002E2E71"/>
    <w:rsid w:val="002F1D38"/>
    <w:rsid w:val="00313309"/>
    <w:rsid w:val="003C7A50"/>
    <w:rsid w:val="00421D75"/>
    <w:rsid w:val="00426BF1"/>
    <w:rsid w:val="00427761"/>
    <w:rsid w:val="00432F4F"/>
    <w:rsid w:val="00442E28"/>
    <w:rsid w:val="004A2E9C"/>
    <w:rsid w:val="0051059C"/>
    <w:rsid w:val="00511CE1"/>
    <w:rsid w:val="00524D89"/>
    <w:rsid w:val="00546A1B"/>
    <w:rsid w:val="0058217C"/>
    <w:rsid w:val="00591410"/>
    <w:rsid w:val="005D2945"/>
    <w:rsid w:val="005D5406"/>
    <w:rsid w:val="005F6A85"/>
    <w:rsid w:val="0063583F"/>
    <w:rsid w:val="00676223"/>
    <w:rsid w:val="0067646A"/>
    <w:rsid w:val="00686826"/>
    <w:rsid w:val="00686B79"/>
    <w:rsid w:val="006E479F"/>
    <w:rsid w:val="007E7E86"/>
    <w:rsid w:val="00884CB7"/>
    <w:rsid w:val="009123FE"/>
    <w:rsid w:val="00936B20"/>
    <w:rsid w:val="00956280"/>
    <w:rsid w:val="00A46993"/>
    <w:rsid w:val="00A7245F"/>
    <w:rsid w:val="00A82BD9"/>
    <w:rsid w:val="00AC25A8"/>
    <w:rsid w:val="00B478A6"/>
    <w:rsid w:val="00B76919"/>
    <w:rsid w:val="00B85683"/>
    <w:rsid w:val="00BA0CF4"/>
    <w:rsid w:val="00BA5AC0"/>
    <w:rsid w:val="00BF11F5"/>
    <w:rsid w:val="00C164D9"/>
    <w:rsid w:val="00C570EA"/>
    <w:rsid w:val="00D17D66"/>
    <w:rsid w:val="00D55C91"/>
    <w:rsid w:val="00D75C51"/>
    <w:rsid w:val="00DA33E1"/>
    <w:rsid w:val="00DC2084"/>
    <w:rsid w:val="00DC365E"/>
    <w:rsid w:val="00DC5411"/>
    <w:rsid w:val="00E67AF2"/>
    <w:rsid w:val="00EF546E"/>
    <w:rsid w:val="00F06E8B"/>
    <w:rsid w:val="00F11B93"/>
    <w:rsid w:val="00F20B05"/>
    <w:rsid w:val="00F4648F"/>
    <w:rsid w:val="00F4656D"/>
    <w:rsid w:val="00FB2915"/>
    <w:rsid w:val="00FC4330"/>
    <w:rsid w:val="00FC5F1E"/>
    <w:rsid w:val="00FF7DB7"/>
    <w:rsid w:val="0272CF00"/>
    <w:rsid w:val="380B0F07"/>
    <w:rsid w:val="7A19F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C74B"/>
  <w15:chartTrackingRefBased/>
  <w15:docId w15:val="{03163FE1-0411-42B6-BDFD-FB2F4411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26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26BF1"/>
  </w:style>
  <w:style w:type="character" w:customStyle="1" w:styleId="eop">
    <w:name w:val="eop"/>
    <w:basedOn w:val="DefaultParagraphFont"/>
    <w:rsid w:val="00426BF1"/>
  </w:style>
  <w:style w:type="table" w:styleId="TableGrid">
    <w:name w:val="Table Grid"/>
    <w:basedOn w:val="TableNormal"/>
    <w:uiPriority w:val="39"/>
    <w:rsid w:val="00426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0CF4"/>
    <w:rPr>
      <w:color w:val="0563C1" w:themeColor="hyperlink"/>
      <w:u w:val="single"/>
    </w:rPr>
  </w:style>
  <w:style w:type="character" w:customStyle="1" w:styleId="UnresolvedMention1">
    <w:name w:val="Unresolved Mention1"/>
    <w:basedOn w:val="DefaultParagraphFont"/>
    <w:uiPriority w:val="99"/>
    <w:semiHidden/>
    <w:unhideWhenUsed/>
    <w:rsid w:val="00BA0CF4"/>
    <w:rPr>
      <w:color w:val="605E5C"/>
      <w:shd w:val="clear" w:color="auto" w:fill="E1DFDD"/>
    </w:rPr>
  </w:style>
  <w:style w:type="character" w:customStyle="1" w:styleId="scxw200247973">
    <w:name w:val="scxw200247973"/>
    <w:basedOn w:val="DefaultParagraphFont"/>
    <w:rsid w:val="00BA0CF4"/>
  </w:style>
  <w:style w:type="character" w:styleId="FollowedHyperlink">
    <w:name w:val="FollowedHyperlink"/>
    <w:basedOn w:val="DefaultParagraphFont"/>
    <w:uiPriority w:val="99"/>
    <w:semiHidden/>
    <w:unhideWhenUsed/>
    <w:rsid w:val="001F5605"/>
    <w:rPr>
      <w:color w:val="954F72" w:themeColor="followedHyperlink"/>
      <w:u w:val="single"/>
    </w:rPr>
  </w:style>
  <w:style w:type="paragraph" w:styleId="ListParagraph">
    <w:name w:val="List Paragraph"/>
    <w:basedOn w:val="Normal"/>
    <w:uiPriority w:val="34"/>
    <w:qFormat/>
    <w:rsid w:val="005F6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084415">
      <w:bodyDiv w:val="1"/>
      <w:marLeft w:val="0"/>
      <w:marRight w:val="0"/>
      <w:marTop w:val="0"/>
      <w:marBottom w:val="0"/>
      <w:divBdr>
        <w:top w:val="none" w:sz="0" w:space="0" w:color="auto"/>
        <w:left w:val="none" w:sz="0" w:space="0" w:color="auto"/>
        <w:bottom w:val="none" w:sz="0" w:space="0" w:color="auto"/>
        <w:right w:val="none" w:sz="0" w:space="0" w:color="auto"/>
      </w:divBdr>
    </w:div>
    <w:div w:id="172729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ammyoliverwrigh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mmyoliverwright@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A9CA3-E068-48C5-A5DB-ECE264E1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Oliver</dc:creator>
  <cp:keywords/>
  <dc:description/>
  <cp:lastModifiedBy>Tammy Oliver</cp:lastModifiedBy>
  <cp:revision>11</cp:revision>
  <dcterms:created xsi:type="dcterms:W3CDTF">2021-12-03T02:23:00Z</dcterms:created>
  <dcterms:modified xsi:type="dcterms:W3CDTF">2024-04-01T03:22:00Z</dcterms:modified>
</cp:coreProperties>
</file>